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CB" w:rsidRPr="003779C5" w:rsidRDefault="004149CB" w:rsidP="00414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779C5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4149CB" w:rsidRPr="003779C5" w:rsidRDefault="004149CB" w:rsidP="00414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779C5">
        <w:rPr>
          <w:rFonts w:ascii="Times New Roman" w:hAnsi="Times New Roman" w:cs="Times New Roman"/>
          <w:sz w:val="28"/>
          <w:szCs w:val="28"/>
        </w:rPr>
        <w:t>етски</w:t>
      </w:r>
      <w:r>
        <w:rPr>
          <w:rFonts w:ascii="Times New Roman" w:hAnsi="Times New Roman" w:cs="Times New Roman"/>
          <w:sz w:val="28"/>
          <w:szCs w:val="28"/>
        </w:rPr>
        <w:t xml:space="preserve">й сад № </w:t>
      </w:r>
      <w:r w:rsidRPr="00D01E6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«Теремок</w:t>
      </w:r>
      <w:r w:rsidRPr="003779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</w:p>
    <w:p w:rsidR="004149CB" w:rsidRPr="003779C5" w:rsidRDefault="004149CB" w:rsidP="0041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9CB" w:rsidRPr="003779C5" w:rsidRDefault="004149CB" w:rsidP="0041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9CB" w:rsidRDefault="004149CB" w:rsidP="0041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9CB" w:rsidRDefault="004149CB" w:rsidP="0041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9CB" w:rsidRPr="003779C5" w:rsidRDefault="004149CB" w:rsidP="004149C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149CB" w:rsidRPr="0083105F" w:rsidRDefault="004149CB" w:rsidP="0083105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105F">
        <w:rPr>
          <w:rFonts w:ascii="Times New Roman" w:hAnsi="Times New Roman" w:cs="Times New Roman"/>
          <w:b/>
          <w:sz w:val="44"/>
          <w:szCs w:val="44"/>
        </w:rPr>
        <w:t>Индивидуальная</w:t>
      </w:r>
    </w:p>
    <w:p w:rsidR="004149CB" w:rsidRPr="0083105F" w:rsidRDefault="004149CB" w:rsidP="0083105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105F">
        <w:rPr>
          <w:rFonts w:ascii="Times New Roman" w:hAnsi="Times New Roman" w:cs="Times New Roman"/>
          <w:b/>
          <w:sz w:val="44"/>
          <w:szCs w:val="44"/>
        </w:rPr>
        <w:t>об</w:t>
      </w:r>
      <w:r w:rsidR="0083105F" w:rsidRPr="0083105F">
        <w:rPr>
          <w:rFonts w:ascii="Times New Roman" w:hAnsi="Times New Roman" w:cs="Times New Roman"/>
          <w:b/>
          <w:sz w:val="44"/>
          <w:szCs w:val="44"/>
        </w:rPr>
        <w:t xml:space="preserve">разовательная программа </w:t>
      </w:r>
    </w:p>
    <w:p w:rsidR="0083105F" w:rsidRPr="0083105F" w:rsidRDefault="0083105F" w:rsidP="008310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105F">
        <w:rPr>
          <w:rFonts w:ascii="Times New Roman" w:hAnsi="Times New Roman" w:cs="Times New Roman"/>
          <w:b/>
          <w:sz w:val="36"/>
          <w:szCs w:val="36"/>
        </w:rPr>
        <w:t>учителя-логопеда Найденовой Натальи Викторовны</w:t>
      </w:r>
    </w:p>
    <w:p w:rsidR="0083105F" w:rsidRDefault="0083105F" w:rsidP="004149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3105F" w:rsidRPr="0083105F" w:rsidRDefault="00FF4F43" w:rsidP="0083105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п</w:t>
      </w:r>
      <w:r w:rsidR="00A56680">
        <w:rPr>
          <w:rFonts w:ascii="Times New Roman" w:hAnsi="Times New Roman" w:cs="Times New Roman"/>
          <w:i/>
          <w:sz w:val="32"/>
          <w:szCs w:val="32"/>
        </w:rPr>
        <w:t>ериод с 2 сентября 2019 г. по 28</w:t>
      </w:r>
      <w:r w:rsidR="0083105F" w:rsidRPr="0083105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56680">
        <w:rPr>
          <w:rFonts w:ascii="Times New Roman" w:hAnsi="Times New Roman" w:cs="Times New Roman"/>
          <w:i/>
          <w:sz w:val="32"/>
          <w:szCs w:val="32"/>
        </w:rPr>
        <w:t>мая 2021</w:t>
      </w:r>
      <w:r w:rsidR="0083105F" w:rsidRPr="0083105F">
        <w:rPr>
          <w:rFonts w:ascii="Times New Roman" w:hAnsi="Times New Roman" w:cs="Times New Roman"/>
          <w:i/>
          <w:sz w:val="32"/>
          <w:szCs w:val="32"/>
        </w:rPr>
        <w:t xml:space="preserve"> г.</w:t>
      </w:r>
    </w:p>
    <w:p w:rsidR="0083105F" w:rsidRDefault="0083105F" w:rsidP="0041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149CB" w:rsidRDefault="004149CB" w:rsidP="004149CB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0206E" w:rsidRDefault="00B0206E" w:rsidP="004149CB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0206E" w:rsidRPr="003779C5" w:rsidRDefault="00B0206E" w:rsidP="0041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9CB" w:rsidRPr="003779C5" w:rsidRDefault="004149CB" w:rsidP="0041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9CB" w:rsidRPr="003779C5" w:rsidRDefault="004149CB" w:rsidP="0041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9CB" w:rsidRPr="003779C5" w:rsidRDefault="004149CB" w:rsidP="0041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9CB" w:rsidRDefault="004149CB" w:rsidP="0041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05F" w:rsidRDefault="0083105F" w:rsidP="0041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05F" w:rsidRDefault="0083105F" w:rsidP="0041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05F" w:rsidRPr="003779C5" w:rsidRDefault="0083105F" w:rsidP="004149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9CB" w:rsidRDefault="003266E9" w:rsidP="004149CB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4149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49CB" w:rsidRDefault="004149CB" w:rsidP="004149CB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п.г.т. Большая Ирба </w:t>
      </w:r>
    </w:p>
    <w:p w:rsidR="00711B9F" w:rsidRDefault="00711B9F" w:rsidP="00711B9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064296" w:rsidRDefault="00857805" w:rsidP="00064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64296">
        <w:rPr>
          <w:rFonts w:ascii="Times New Roman" w:hAnsi="Times New Roman" w:cs="Times New Roman"/>
          <w:sz w:val="28"/>
          <w:szCs w:val="28"/>
        </w:rPr>
        <w:t xml:space="preserve">Компетенция по </w:t>
      </w:r>
      <w:proofErr w:type="spellStart"/>
      <w:r w:rsidR="00064296"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 w:rsidR="00064296">
        <w:rPr>
          <w:rFonts w:ascii="Times New Roman" w:hAnsi="Times New Roman" w:cs="Times New Roman"/>
          <w:sz w:val="28"/>
          <w:szCs w:val="28"/>
        </w:rPr>
        <w:t>:</w:t>
      </w:r>
    </w:p>
    <w:p w:rsidR="00064296" w:rsidRPr="003779C5" w:rsidRDefault="00064296" w:rsidP="0006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обучающихся (дети с особыми образовательными потребностями).</w:t>
      </w:r>
    </w:p>
    <w:p w:rsidR="00064296" w:rsidRDefault="00064296" w:rsidP="000642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Образовательная область: речевое развитие.</w:t>
      </w:r>
    </w:p>
    <w:p w:rsidR="00064296" w:rsidRDefault="00064296" w:rsidP="000642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Направление образовательной деятельности по ОО «Речевое развитие» Развитие связной, грамматически правильной и диалогической речи и монологической речи. </w:t>
      </w:r>
    </w:p>
    <w:p w:rsidR="00857805" w:rsidRPr="00064296" w:rsidRDefault="00064296" w:rsidP="000642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Дефициты: подбор методов и приемов для развития связного высказывания при составлении </w:t>
      </w:r>
      <w:r w:rsidR="0054349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фраз и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расска</w:t>
      </w:r>
      <w:r w:rsidR="0016038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зов на наглядной опоре у детей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старшего дошкольного возраста.</w:t>
      </w:r>
    </w:p>
    <w:p w:rsidR="002256FC" w:rsidRDefault="00B23252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Коррекция недостатков речи старших</w:t>
      </w:r>
      <w:r w:rsidR="0085780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дошкольников включает в себя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развитие связной речи. </w:t>
      </w:r>
      <w:r w:rsidR="007F69D9">
        <w:rPr>
          <w:rFonts w:ascii="Times New Roman" w:eastAsia="Times New Roman" w:hAnsi="Times New Roman" w:cs="Times New Roman"/>
          <w:bCs/>
          <w:color w:val="000000"/>
          <w:sz w:val="28"/>
        </w:rPr>
        <w:t>Входящая диагностика детей с ТНР старшей группы показала, что з</w:t>
      </w:r>
      <w:r w:rsidR="00885435">
        <w:rPr>
          <w:rFonts w:ascii="Times New Roman" w:eastAsia="Times New Roman" w:hAnsi="Times New Roman" w:cs="Times New Roman"/>
          <w:bCs/>
          <w:color w:val="000000"/>
          <w:sz w:val="28"/>
        </w:rPr>
        <w:t>начительные затруднения вызывало составление рассказа по сюжетной картине, посколь</w:t>
      </w:r>
      <w:r w:rsidR="00321BD6">
        <w:rPr>
          <w:rFonts w:ascii="Times New Roman" w:eastAsia="Times New Roman" w:hAnsi="Times New Roman" w:cs="Times New Roman"/>
          <w:bCs/>
          <w:color w:val="000000"/>
          <w:sz w:val="28"/>
        </w:rPr>
        <w:t>ку оно требует от ребенка умения</w:t>
      </w:r>
      <w:r w:rsidR="0088543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выделять </w:t>
      </w:r>
      <w:r w:rsidR="00DE5A41">
        <w:rPr>
          <w:rFonts w:ascii="Times New Roman" w:eastAsia="Times New Roman" w:hAnsi="Times New Roman" w:cs="Times New Roman"/>
          <w:bCs/>
          <w:color w:val="000000"/>
          <w:sz w:val="28"/>
        </w:rPr>
        <w:t>основные действующие ли</w:t>
      </w:r>
      <w:r w:rsidR="00321BD6">
        <w:rPr>
          <w:rFonts w:ascii="Times New Roman" w:eastAsia="Times New Roman" w:hAnsi="Times New Roman" w:cs="Times New Roman"/>
          <w:bCs/>
          <w:color w:val="000000"/>
          <w:sz w:val="28"/>
        </w:rPr>
        <w:t>ца и объекты картины, прослеживать</w:t>
      </w:r>
      <w:r w:rsidR="00DE5A4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их взаимо</w:t>
      </w:r>
      <w:r w:rsidR="00321BD6">
        <w:rPr>
          <w:rFonts w:ascii="Times New Roman" w:eastAsia="Times New Roman" w:hAnsi="Times New Roman" w:cs="Times New Roman"/>
          <w:bCs/>
          <w:color w:val="000000"/>
          <w:sz w:val="28"/>
        </w:rPr>
        <w:t>связь и взаимодействие, отмечать</w:t>
      </w:r>
      <w:r w:rsidR="00DE5A4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особенности компо</w:t>
      </w:r>
      <w:r w:rsidR="00321BD6">
        <w:rPr>
          <w:rFonts w:ascii="Times New Roman" w:eastAsia="Times New Roman" w:hAnsi="Times New Roman" w:cs="Times New Roman"/>
          <w:bCs/>
          <w:color w:val="000000"/>
          <w:sz w:val="28"/>
        </w:rPr>
        <w:t>зиционного фона картины, составля</w:t>
      </w:r>
      <w:r w:rsidR="00DE5A41">
        <w:rPr>
          <w:rFonts w:ascii="Times New Roman" w:eastAsia="Times New Roman" w:hAnsi="Times New Roman" w:cs="Times New Roman"/>
          <w:bCs/>
          <w:color w:val="000000"/>
          <w:sz w:val="28"/>
        </w:rPr>
        <w:t>ть начало рассказа и его ко</w:t>
      </w:r>
      <w:r w:rsidR="002256FC">
        <w:rPr>
          <w:rFonts w:ascii="Times New Roman" w:eastAsia="Times New Roman" w:hAnsi="Times New Roman" w:cs="Times New Roman"/>
          <w:bCs/>
          <w:color w:val="000000"/>
          <w:sz w:val="28"/>
        </w:rPr>
        <w:t>нец.</w:t>
      </w:r>
      <w:r w:rsidR="005D7F3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Предложения, составленные детьми, были скудными, в основном сводились к перечислению действий, практически не содержали в себе прилагательных, наречий. </w:t>
      </w:r>
    </w:p>
    <w:p w:rsidR="005D7F35" w:rsidRDefault="0036514E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Дошкольнику трудно составить рассказ и даже пересказать текст без предварительной подготовки: обогащения словаря «красивыми» словами, тренировки во включении этих слов в выстраи</w:t>
      </w:r>
      <w:r w:rsidR="00FF0C75">
        <w:rPr>
          <w:rFonts w:ascii="Times New Roman" w:eastAsia="Times New Roman" w:hAnsi="Times New Roman" w:cs="Times New Roman"/>
          <w:bCs/>
          <w:color w:val="000000"/>
          <w:sz w:val="28"/>
        </w:rPr>
        <w:t>вае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мые ребенком предложения и т.д. </w:t>
      </w:r>
      <w:r w:rsidR="006B699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Для того чтобы подобная подготовка была осознанной и привлекательной для детей, </w:t>
      </w:r>
      <w:r w:rsidR="00720E2B">
        <w:rPr>
          <w:rFonts w:ascii="Times New Roman" w:eastAsia="Times New Roman" w:hAnsi="Times New Roman" w:cs="Times New Roman"/>
          <w:bCs/>
          <w:color w:val="000000"/>
          <w:sz w:val="28"/>
        </w:rPr>
        <w:t>необходимо применение нестандартных подходов, новых технологий. А для эффективности работы</w:t>
      </w:r>
      <w:r w:rsidR="00FF0C75">
        <w:rPr>
          <w:rFonts w:ascii="Times New Roman" w:eastAsia="Times New Roman" w:hAnsi="Times New Roman" w:cs="Times New Roman"/>
          <w:bCs/>
          <w:color w:val="000000"/>
          <w:sz w:val="28"/>
        </w:rPr>
        <w:t>, логопедом совместно с воспитателями</w:t>
      </w:r>
      <w:r w:rsidR="006B699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должен</w:t>
      </w:r>
      <w:r w:rsidR="00FF0C7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6B699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быть выработан единый план работы на два года (старшая и подготовительная группа). </w:t>
      </w:r>
      <w:r w:rsidR="00720E2B">
        <w:rPr>
          <w:rFonts w:ascii="Times New Roman" w:eastAsia="Times New Roman" w:hAnsi="Times New Roman" w:cs="Times New Roman"/>
          <w:bCs/>
          <w:color w:val="000000"/>
          <w:sz w:val="28"/>
        </w:rPr>
        <w:t>Метод наглядного моделирования и замещение слов разных частей речи схемами-заместителями позволит ребенку зрительно представить такие абстрактные понятия как «слово», «предложение», «текст», научиться работать с ними.</w:t>
      </w:r>
      <w:r w:rsidR="00E6476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2256FC" w:rsidRDefault="00720E2B" w:rsidP="00B0206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В связи с этим</w:t>
      </w:r>
      <w:r w:rsidR="00501B4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мною </w:t>
      </w:r>
      <w:r w:rsidR="00501B4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была выбрана </w:t>
      </w:r>
      <w:r w:rsidR="00501B4F" w:rsidRPr="00501B4F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</w:t>
      </w:r>
      <w:r w:rsidR="00B020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индивидуальной образовательной программы</w:t>
      </w:r>
      <w:r w:rsidR="00501B4F" w:rsidRPr="00501B4F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501B4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B0206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использование условных схем-заместителей слов при </w:t>
      </w:r>
      <w:r w:rsidR="004D7910">
        <w:rPr>
          <w:rFonts w:ascii="Times New Roman" w:eastAsia="Times New Roman" w:hAnsi="Times New Roman" w:cs="Times New Roman"/>
          <w:bCs/>
          <w:color w:val="000000"/>
          <w:sz w:val="28"/>
        </w:rPr>
        <w:t>обучении составлению</w:t>
      </w:r>
      <w:r w:rsidR="00B0206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фраз и рассказов для обогащения словаря старших дошкольников</w:t>
      </w:r>
      <w:r w:rsidR="004D791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словами различных частей</w:t>
      </w:r>
      <w:r w:rsidR="00B0206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речи.</w:t>
      </w:r>
    </w:p>
    <w:p w:rsidR="00975D6A" w:rsidRDefault="00CF1E59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501B4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Цель</w:t>
      </w:r>
      <w:r w:rsidR="00B0206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программы</w:t>
      </w:r>
      <w:r w:rsidRPr="00501B4F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975D6A">
        <w:rPr>
          <w:rFonts w:ascii="Times New Roman" w:eastAsia="Times New Roman" w:hAnsi="Times New Roman" w:cs="Times New Roman"/>
          <w:bCs/>
          <w:color w:val="000000"/>
          <w:sz w:val="28"/>
        </w:rPr>
        <w:t>освоение и внедрение в практику новых</w:t>
      </w:r>
      <w:r w:rsidR="00975D6A" w:rsidRPr="00975D6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975D6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современных технологий </w:t>
      </w:r>
      <w:r w:rsidR="00975D6A" w:rsidRPr="00975D6A">
        <w:rPr>
          <w:rFonts w:ascii="Times New Roman" w:eastAsia="Times New Roman" w:hAnsi="Times New Roman" w:cs="Times New Roman"/>
          <w:bCs/>
          <w:color w:val="000000"/>
          <w:sz w:val="28"/>
        </w:rPr>
        <w:t>в о</w:t>
      </w:r>
      <w:r w:rsidR="00975D6A">
        <w:rPr>
          <w:rFonts w:ascii="Times New Roman" w:eastAsia="Times New Roman" w:hAnsi="Times New Roman" w:cs="Times New Roman"/>
          <w:bCs/>
          <w:color w:val="000000"/>
          <w:sz w:val="28"/>
        </w:rPr>
        <w:t>бласти</w:t>
      </w:r>
      <w:r w:rsidR="002F435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наглядного</w:t>
      </w:r>
      <w:r w:rsidR="00975D6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B0206E">
        <w:rPr>
          <w:rFonts w:ascii="Times New Roman" w:eastAsia="Times New Roman" w:hAnsi="Times New Roman" w:cs="Times New Roman"/>
          <w:bCs/>
          <w:color w:val="000000"/>
          <w:sz w:val="28"/>
        </w:rPr>
        <w:t>моделирования при</w:t>
      </w:r>
      <w:r w:rsidR="004D791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обучении  составлению</w:t>
      </w:r>
      <w:r w:rsidR="00B0206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2F435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фраз и </w:t>
      </w:r>
      <w:r w:rsidR="00975D6A" w:rsidRPr="00975D6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рассказов по сюжетной картине для </w:t>
      </w:r>
      <w:r w:rsidR="004D791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обогащения словаря, а также </w:t>
      </w:r>
      <w:r w:rsidR="00975D6A" w:rsidRPr="00975D6A">
        <w:rPr>
          <w:rFonts w:ascii="Times New Roman" w:eastAsia="Times New Roman" w:hAnsi="Times New Roman" w:cs="Times New Roman"/>
          <w:bCs/>
          <w:color w:val="000000"/>
          <w:sz w:val="28"/>
        </w:rPr>
        <w:t>повыше</w:t>
      </w:r>
      <w:r w:rsidR="002F435A">
        <w:rPr>
          <w:rFonts w:ascii="Times New Roman" w:eastAsia="Times New Roman" w:hAnsi="Times New Roman" w:cs="Times New Roman"/>
          <w:bCs/>
          <w:color w:val="000000"/>
          <w:sz w:val="28"/>
        </w:rPr>
        <w:t>ния осознанности и</w:t>
      </w:r>
      <w:r w:rsidR="00B6760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975D6A">
        <w:rPr>
          <w:rFonts w:ascii="Times New Roman" w:eastAsia="Times New Roman" w:hAnsi="Times New Roman" w:cs="Times New Roman"/>
          <w:bCs/>
          <w:color w:val="000000"/>
          <w:sz w:val="28"/>
        </w:rPr>
        <w:t>познавательного интереса воспитанников к этому виду деятельности.</w:t>
      </w:r>
      <w:r w:rsidR="00975D6A" w:rsidRPr="00975D6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B67605" w:rsidRDefault="00E64769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Поставленная </w:t>
      </w:r>
      <w:r w:rsidR="00B67605">
        <w:rPr>
          <w:rFonts w:ascii="Times New Roman" w:eastAsia="Times New Roman" w:hAnsi="Times New Roman" w:cs="Times New Roman"/>
          <w:bCs/>
          <w:color w:val="000000"/>
          <w:sz w:val="28"/>
        </w:rPr>
        <w:t>цель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может быть реализована посредством следующих</w:t>
      </w:r>
      <w:r w:rsidR="00B6760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</w:t>
      </w:r>
      <w:r w:rsidR="00B67605" w:rsidRPr="00501B4F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B67605" w:rsidRDefault="00B67605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- </w:t>
      </w:r>
      <w:r w:rsidR="005A0D54">
        <w:rPr>
          <w:rFonts w:ascii="Times New Roman" w:eastAsia="Times New Roman" w:hAnsi="Times New Roman" w:cs="Times New Roman"/>
          <w:bCs/>
          <w:color w:val="000000"/>
          <w:sz w:val="28"/>
        </w:rPr>
        <w:t>и</w:t>
      </w:r>
      <w:r w:rsidR="005A0D54" w:rsidRPr="005A0D54">
        <w:rPr>
          <w:rFonts w:ascii="Times New Roman" w:eastAsia="Times New Roman" w:hAnsi="Times New Roman" w:cs="Times New Roman"/>
          <w:bCs/>
          <w:color w:val="000000"/>
          <w:sz w:val="28"/>
        </w:rPr>
        <w:t>зучить современную литературу, опыт педагогов и л</w:t>
      </w:r>
      <w:r w:rsidR="00FA0F1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огопедов, </w:t>
      </w:r>
      <w:proofErr w:type="gramStart"/>
      <w:r w:rsidR="00FA0F1E">
        <w:rPr>
          <w:rFonts w:ascii="Times New Roman" w:eastAsia="Times New Roman" w:hAnsi="Times New Roman" w:cs="Times New Roman"/>
          <w:bCs/>
          <w:color w:val="000000"/>
          <w:sz w:val="28"/>
        </w:rPr>
        <w:t>интернет-источники</w:t>
      </w:r>
      <w:proofErr w:type="gramEnd"/>
      <w:r w:rsidR="00FA0F1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по</w:t>
      </w:r>
      <w:r w:rsidR="005A0D5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5A0D54" w:rsidRPr="005A0D54">
        <w:rPr>
          <w:rFonts w:ascii="Times New Roman" w:eastAsia="Times New Roman" w:hAnsi="Times New Roman" w:cs="Times New Roman"/>
          <w:bCs/>
          <w:color w:val="000000"/>
          <w:sz w:val="28"/>
        </w:rPr>
        <w:t>теме</w:t>
      </w:r>
      <w:r w:rsidR="00FA0F1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наглядного моделирования</w:t>
      </w:r>
      <w:r w:rsidR="005A0D5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; </w:t>
      </w:r>
    </w:p>
    <w:p w:rsidR="005A0D54" w:rsidRDefault="005A0D54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проанализировать, обобщить и систематизировать полученную информацию;</w:t>
      </w:r>
    </w:p>
    <w:p w:rsidR="00D846E1" w:rsidRDefault="00D846E1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- разработать </w:t>
      </w:r>
      <w:r w:rsidR="00B61E65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перспективный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план реализации индивидуальной образовательной</w:t>
      </w:r>
      <w:r w:rsidR="00FA0F1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программы сроком на два учебных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год</w:t>
      </w:r>
      <w:r w:rsidR="00FA0F1E"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B61E65"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D846E1" w:rsidRDefault="00D846E1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846E1">
        <w:rPr>
          <w:rFonts w:ascii="Times New Roman" w:eastAsia="Times New Roman" w:hAnsi="Times New Roman" w:cs="Times New Roman"/>
          <w:bCs/>
          <w:color w:val="000000"/>
          <w:sz w:val="28"/>
        </w:rPr>
        <w:t>- обогатить ППРС необходимыми материалами для внедрения выбранной технологии в практику;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E62B0B" w:rsidRDefault="00E62B0B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E62B0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- апробировать конкретные способы реализации </w:t>
      </w:r>
      <w:r w:rsidR="00B61E65">
        <w:rPr>
          <w:rFonts w:ascii="Times New Roman" w:eastAsia="Times New Roman" w:hAnsi="Times New Roman" w:cs="Times New Roman"/>
          <w:bCs/>
          <w:color w:val="000000"/>
          <w:sz w:val="28"/>
        </w:rPr>
        <w:t>выбранного материала на практике</w:t>
      </w:r>
      <w:r w:rsidRPr="00E62B0B"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7D1138" w:rsidRDefault="007D1138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- привлечь </w:t>
      </w:r>
      <w:r w:rsidR="00E62B0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воспитателей </w:t>
      </w:r>
      <w:r w:rsidR="004D791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старших и </w:t>
      </w:r>
      <w:r w:rsidR="00E62B0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подготовительных групп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к </w:t>
      </w:r>
      <w:r w:rsidR="00E62B0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работе над связной речью воспитанников с использованием </w:t>
      </w:r>
      <w:proofErr w:type="gramStart"/>
      <w:r w:rsidR="00E62B0B">
        <w:rPr>
          <w:rFonts w:ascii="Times New Roman" w:eastAsia="Times New Roman" w:hAnsi="Times New Roman" w:cs="Times New Roman"/>
          <w:bCs/>
          <w:color w:val="000000"/>
          <w:sz w:val="28"/>
        </w:rPr>
        <w:t>элементов выбранной технологии</w:t>
      </w:r>
      <w:r w:rsidR="00FA0F1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использования схем-заместителей слов</w:t>
      </w:r>
      <w:proofErr w:type="gramEnd"/>
      <w:r w:rsidR="00E62B0B"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E62B0B" w:rsidRDefault="00E62B0B" w:rsidP="0088543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E62B0B">
        <w:rPr>
          <w:rFonts w:ascii="Times New Roman" w:eastAsia="Times New Roman" w:hAnsi="Times New Roman" w:cs="Times New Roman"/>
          <w:bCs/>
          <w:color w:val="000000"/>
          <w:sz w:val="28"/>
        </w:rPr>
        <w:t>- транслировать полученный опыт в ходе семинара-практ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икума, проведения мастер-класса для педагогов ДОУ;</w:t>
      </w:r>
    </w:p>
    <w:p w:rsidR="007D1138" w:rsidRPr="00E47DFF" w:rsidRDefault="007D1138" w:rsidP="00620C2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- </w:t>
      </w:r>
      <w:r w:rsidR="00FA0F1E">
        <w:rPr>
          <w:rFonts w:ascii="Times New Roman" w:eastAsia="Times New Roman" w:hAnsi="Times New Roman" w:cs="Times New Roman"/>
          <w:bCs/>
          <w:color w:val="000000"/>
          <w:sz w:val="28"/>
        </w:rPr>
        <w:t>внедрять выбранную технологию в упражнения, рекомендованные родителям для с</w:t>
      </w:r>
      <w:r w:rsidR="004B71B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овместного с детьми выполнения дома. </w:t>
      </w:r>
    </w:p>
    <w:p w:rsidR="00E47DFF" w:rsidRDefault="008A00A1" w:rsidP="004149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8A00A1">
        <w:rPr>
          <w:rFonts w:ascii="Times New Roman" w:eastAsia="Times New Roman" w:hAnsi="Times New Roman" w:cs="Times New Roman"/>
          <w:bCs/>
          <w:color w:val="000000"/>
          <w:sz w:val="28"/>
        </w:rPr>
        <w:t>Реализация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программы включает в себя </w:t>
      </w:r>
      <w:r w:rsidR="00421E73">
        <w:rPr>
          <w:rFonts w:ascii="Times New Roman" w:eastAsia="Times New Roman" w:hAnsi="Times New Roman" w:cs="Times New Roman"/>
          <w:bCs/>
          <w:color w:val="000000"/>
          <w:sz w:val="28"/>
        </w:rPr>
        <w:t>три этапа: подготовительный (с</w:t>
      </w:r>
      <w:r w:rsidR="004B71BD"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421E7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4B71BD">
        <w:rPr>
          <w:rFonts w:ascii="Times New Roman" w:eastAsia="Times New Roman" w:hAnsi="Times New Roman" w:cs="Times New Roman"/>
          <w:bCs/>
          <w:color w:val="000000"/>
          <w:sz w:val="28"/>
        </w:rPr>
        <w:t>2 сентября по 1</w:t>
      </w:r>
      <w:r w:rsidR="00421E7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ноября</w:t>
      </w:r>
      <w:r w:rsidR="004B71B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2019 г.</w:t>
      </w:r>
      <w:r w:rsidR="00421E73">
        <w:rPr>
          <w:rFonts w:ascii="Times New Roman" w:eastAsia="Times New Roman" w:hAnsi="Times New Roman" w:cs="Times New Roman"/>
          <w:bCs/>
          <w:color w:val="000000"/>
          <w:sz w:val="28"/>
        </w:rPr>
        <w:t>), основной (с</w:t>
      </w:r>
      <w:r w:rsidR="004B71BD">
        <w:rPr>
          <w:rFonts w:ascii="Times New Roman" w:eastAsia="Times New Roman" w:hAnsi="Times New Roman" w:cs="Times New Roman"/>
          <w:bCs/>
          <w:color w:val="000000"/>
          <w:sz w:val="28"/>
        </w:rPr>
        <w:t>о 2 ноября 2019 г. по 26</w:t>
      </w:r>
      <w:r w:rsidR="00421E7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февраля</w:t>
      </w:r>
      <w:r w:rsidR="004B71B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2021 г.)  и заключительный (с 1 марта по 28</w:t>
      </w:r>
      <w:r w:rsidR="00421E7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мая</w:t>
      </w:r>
      <w:r w:rsidR="004B71B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2012 г.</w:t>
      </w:r>
      <w:r w:rsidR="00421E73">
        <w:rPr>
          <w:rFonts w:ascii="Times New Roman" w:eastAsia="Times New Roman" w:hAnsi="Times New Roman" w:cs="Times New Roman"/>
          <w:bCs/>
          <w:color w:val="000000"/>
          <w:sz w:val="28"/>
        </w:rPr>
        <w:t>).</w:t>
      </w:r>
    </w:p>
    <w:p w:rsidR="008D3A00" w:rsidRDefault="008D3A00" w:rsidP="004149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8D3A00" w:rsidRDefault="008D3A00" w:rsidP="00620C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Перспективный план реализации индивидуа</w:t>
      </w:r>
      <w:r w:rsidR="00620C2C">
        <w:rPr>
          <w:rFonts w:ascii="Times New Roman" w:eastAsia="Times New Roman" w:hAnsi="Times New Roman" w:cs="Times New Roman"/>
          <w:bCs/>
          <w:color w:val="000000"/>
          <w:sz w:val="28"/>
        </w:rPr>
        <w:t>льной образовательной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2800"/>
      </w:tblGrid>
      <w:tr w:rsidR="008D3A00" w:rsidTr="006030E6">
        <w:tc>
          <w:tcPr>
            <w:tcW w:w="2518" w:type="dxa"/>
          </w:tcPr>
          <w:p w:rsidR="008D3A00" w:rsidRDefault="008D3A00" w:rsidP="008D3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Этапы</w:t>
            </w:r>
          </w:p>
        </w:tc>
        <w:tc>
          <w:tcPr>
            <w:tcW w:w="4253" w:type="dxa"/>
          </w:tcPr>
          <w:p w:rsidR="008D3A00" w:rsidRDefault="008D3A00" w:rsidP="008D3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Содержание </w:t>
            </w:r>
          </w:p>
        </w:tc>
        <w:tc>
          <w:tcPr>
            <w:tcW w:w="2800" w:type="dxa"/>
          </w:tcPr>
          <w:p w:rsidR="008D3A00" w:rsidRDefault="008D3A00" w:rsidP="008D3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Предполагаемый результат</w:t>
            </w:r>
          </w:p>
        </w:tc>
      </w:tr>
      <w:tr w:rsidR="008D3A00" w:rsidTr="006030E6">
        <w:trPr>
          <w:trHeight w:val="345"/>
        </w:trPr>
        <w:tc>
          <w:tcPr>
            <w:tcW w:w="2518" w:type="dxa"/>
            <w:vAlign w:val="center"/>
          </w:tcPr>
          <w:p w:rsidR="008D3A00" w:rsidRDefault="008D3A00" w:rsidP="008D3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Подготовительный</w:t>
            </w:r>
          </w:p>
        </w:tc>
        <w:tc>
          <w:tcPr>
            <w:tcW w:w="4253" w:type="dxa"/>
            <w:vAlign w:val="center"/>
          </w:tcPr>
          <w:p w:rsidR="008D3A00" w:rsidRDefault="00B3497B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- изучение литературных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интернет-источников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, опыта педагогов;</w:t>
            </w:r>
          </w:p>
          <w:p w:rsidR="00B3497B" w:rsidRDefault="00B3497B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разработка плана реализации программы;</w:t>
            </w:r>
          </w:p>
          <w:p w:rsidR="006030E6" w:rsidRDefault="006030E6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выбор конкретных методов и способов реализации программы;</w:t>
            </w:r>
          </w:p>
          <w:p w:rsidR="00B3497B" w:rsidRDefault="00B3497B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- подбор и изготовление необходимых дидактических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lastRenderedPageBreak/>
              <w:t>материалов.</w:t>
            </w:r>
          </w:p>
        </w:tc>
        <w:tc>
          <w:tcPr>
            <w:tcW w:w="2800" w:type="dxa"/>
            <w:vAlign w:val="center"/>
          </w:tcPr>
          <w:p w:rsidR="006030E6" w:rsidRPr="006030E6" w:rsidRDefault="006030E6" w:rsidP="006030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lastRenderedPageBreak/>
              <w:t>- и</w:t>
            </w:r>
            <w:r w:rsidRPr="006030E6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зучена методическая литература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интернет-источники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; </w:t>
            </w:r>
          </w:p>
          <w:p w:rsidR="008D3A00" w:rsidRDefault="006030E6" w:rsidP="006030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-р</w:t>
            </w:r>
            <w:r w:rsidRPr="006030E6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азработана ИОП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;</w:t>
            </w:r>
          </w:p>
          <w:p w:rsidR="006030E6" w:rsidRDefault="006030E6" w:rsidP="006030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подобраны и изготовлены дидактические материалы.</w:t>
            </w:r>
          </w:p>
        </w:tc>
      </w:tr>
      <w:tr w:rsidR="008D3A00" w:rsidTr="006030E6">
        <w:trPr>
          <w:trHeight w:val="345"/>
        </w:trPr>
        <w:tc>
          <w:tcPr>
            <w:tcW w:w="2518" w:type="dxa"/>
            <w:vAlign w:val="center"/>
          </w:tcPr>
          <w:p w:rsidR="008D3A00" w:rsidRDefault="008D3A00" w:rsidP="008D3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lastRenderedPageBreak/>
              <w:t>Основной</w:t>
            </w:r>
          </w:p>
        </w:tc>
        <w:tc>
          <w:tcPr>
            <w:tcW w:w="4253" w:type="dxa"/>
            <w:vAlign w:val="center"/>
          </w:tcPr>
          <w:p w:rsidR="00B3497B" w:rsidRDefault="00B3497B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апробация выбранной методики на практике (проведение отобранных дидактических игр во время НОД и режимных моментов</w:t>
            </w:r>
            <w:r w:rsidR="00A00A43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)</w:t>
            </w:r>
            <w:r w:rsidR="004B71BD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;</w:t>
            </w:r>
          </w:p>
          <w:p w:rsidR="004B71BD" w:rsidRDefault="004B71BD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активное привлечение к реализации</w:t>
            </w:r>
            <w:r w:rsidR="00857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плана воспитателей и родителей.</w:t>
            </w:r>
          </w:p>
        </w:tc>
        <w:tc>
          <w:tcPr>
            <w:tcW w:w="2800" w:type="dxa"/>
            <w:vAlign w:val="center"/>
          </w:tcPr>
          <w:p w:rsidR="008D3A00" w:rsidRDefault="00A00A43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использование выбранных методов в коррекционно-развивающей работе.</w:t>
            </w:r>
          </w:p>
        </w:tc>
      </w:tr>
      <w:tr w:rsidR="008D3A00" w:rsidTr="006030E6">
        <w:trPr>
          <w:trHeight w:val="345"/>
        </w:trPr>
        <w:tc>
          <w:tcPr>
            <w:tcW w:w="2518" w:type="dxa"/>
            <w:vAlign w:val="center"/>
          </w:tcPr>
          <w:p w:rsidR="008D3A00" w:rsidRDefault="00B3497B" w:rsidP="008D3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Заключительный </w:t>
            </w:r>
          </w:p>
        </w:tc>
        <w:tc>
          <w:tcPr>
            <w:tcW w:w="4253" w:type="dxa"/>
            <w:vAlign w:val="center"/>
          </w:tcPr>
          <w:p w:rsidR="00B3497B" w:rsidRPr="00B3497B" w:rsidRDefault="00B3497B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трансляция полученного</w:t>
            </w:r>
            <w:r w:rsidRPr="00B3497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а</w:t>
            </w:r>
            <w:r w:rsidRPr="00B3497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в ходе</w:t>
            </w:r>
            <w:r w:rsidR="006030E6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семинара-практикума,</w:t>
            </w:r>
            <w:r w:rsidRPr="00B3497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мастер-класса для педагогов ДОУ;</w:t>
            </w:r>
          </w:p>
          <w:p w:rsidR="008D3A00" w:rsidRDefault="006030E6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- разработка методических </w:t>
            </w:r>
            <w:r w:rsidR="00857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рекомендаций для педагогов.</w:t>
            </w:r>
            <w:r w:rsidR="00B3497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A00A43" w:rsidRDefault="00A00A43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трансляция методов и способов работы по выбранной технологии на семинаре-практикуме, при провед</w:t>
            </w:r>
            <w:r w:rsidR="00857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ении мастер-класса;</w:t>
            </w:r>
          </w:p>
          <w:p w:rsidR="008D3A00" w:rsidRDefault="00A00A43" w:rsidP="00B349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 размещение результатов работы на сайте ДОУ.</w:t>
            </w:r>
          </w:p>
        </w:tc>
      </w:tr>
    </w:tbl>
    <w:p w:rsidR="008D3A00" w:rsidRDefault="008D3A00" w:rsidP="008D3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8A00A1" w:rsidRPr="008A00A1" w:rsidRDefault="008A00A1" w:rsidP="004149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C73899" w:rsidRPr="0034619D" w:rsidRDefault="00C73899" w:rsidP="00C738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73899" w:rsidRPr="0034619D" w:rsidSect="005E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E0"/>
    <w:rsid w:val="00031FAE"/>
    <w:rsid w:val="000336D8"/>
    <w:rsid w:val="00064296"/>
    <w:rsid w:val="00091A02"/>
    <w:rsid w:val="000A30A9"/>
    <w:rsid w:val="000E7EA1"/>
    <w:rsid w:val="0016038A"/>
    <w:rsid w:val="002256FC"/>
    <w:rsid w:val="002F435A"/>
    <w:rsid w:val="00313552"/>
    <w:rsid w:val="00321BD6"/>
    <w:rsid w:val="003266E9"/>
    <w:rsid w:val="0034619D"/>
    <w:rsid w:val="00352E25"/>
    <w:rsid w:val="0036514E"/>
    <w:rsid w:val="004149CB"/>
    <w:rsid w:val="00421E73"/>
    <w:rsid w:val="004B24F5"/>
    <w:rsid w:val="004B673F"/>
    <w:rsid w:val="004B71BD"/>
    <w:rsid w:val="004D7910"/>
    <w:rsid w:val="00501B4F"/>
    <w:rsid w:val="00543496"/>
    <w:rsid w:val="00582925"/>
    <w:rsid w:val="005A0D54"/>
    <w:rsid w:val="005D7F35"/>
    <w:rsid w:val="005E2496"/>
    <w:rsid w:val="006030E6"/>
    <w:rsid w:val="0061779D"/>
    <w:rsid w:val="00620C2C"/>
    <w:rsid w:val="00666A1E"/>
    <w:rsid w:val="006B699D"/>
    <w:rsid w:val="006F31E0"/>
    <w:rsid w:val="00711B9F"/>
    <w:rsid w:val="00720E2B"/>
    <w:rsid w:val="007D1138"/>
    <w:rsid w:val="007D15BF"/>
    <w:rsid w:val="007F69D9"/>
    <w:rsid w:val="0083105F"/>
    <w:rsid w:val="00857805"/>
    <w:rsid w:val="00885435"/>
    <w:rsid w:val="008A00A1"/>
    <w:rsid w:val="008D3A00"/>
    <w:rsid w:val="00913FEB"/>
    <w:rsid w:val="00975D6A"/>
    <w:rsid w:val="009844F4"/>
    <w:rsid w:val="009B28E1"/>
    <w:rsid w:val="009F7B8A"/>
    <w:rsid w:val="00A00A43"/>
    <w:rsid w:val="00A56680"/>
    <w:rsid w:val="00A826AC"/>
    <w:rsid w:val="00B0206E"/>
    <w:rsid w:val="00B23252"/>
    <w:rsid w:val="00B3497B"/>
    <w:rsid w:val="00B61E65"/>
    <w:rsid w:val="00B67605"/>
    <w:rsid w:val="00BE3856"/>
    <w:rsid w:val="00C73899"/>
    <w:rsid w:val="00CB1589"/>
    <w:rsid w:val="00CB1ACB"/>
    <w:rsid w:val="00CF1E59"/>
    <w:rsid w:val="00D846E1"/>
    <w:rsid w:val="00D90FAC"/>
    <w:rsid w:val="00DB4479"/>
    <w:rsid w:val="00DE5A41"/>
    <w:rsid w:val="00E07098"/>
    <w:rsid w:val="00E47DFF"/>
    <w:rsid w:val="00E62B0B"/>
    <w:rsid w:val="00E64769"/>
    <w:rsid w:val="00F219E4"/>
    <w:rsid w:val="00FA0F1E"/>
    <w:rsid w:val="00FF0C75"/>
    <w:rsid w:val="00FF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Наталья</cp:lastModifiedBy>
  <cp:revision>8</cp:revision>
  <cp:lastPrinted>2019-02-18T05:37:00Z</cp:lastPrinted>
  <dcterms:created xsi:type="dcterms:W3CDTF">2019-09-07T05:34:00Z</dcterms:created>
  <dcterms:modified xsi:type="dcterms:W3CDTF">2020-02-08T10:21:00Z</dcterms:modified>
</cp:coreProperties>
</file>