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3" w:rsidRPr="00484986" w:rsidRDefault="00521EA5" w:rsidP="00484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986">
        <w:rPr>
          <w:rFonts w:ascii="Times New Roman" w:hAnsi="Times New Roman" w:cs="Times New Roman"/>
          <w:b/>
          <w:sz w:val="32"/>
          <w:szCs w:val="32"/>
        </w:rPr>
        <w:t>Предметно пространственная развивающая среда средней группы</w:t>
      </w:r>
      <w:r w:rsidR="00484986">
        <w:rPr>
          <w:rFonts w:ascii="Times New Roman" w:hAnsi="Times New Roman" w:cs="Times New Roman"/>
          <w:b/>
          <w:sz w:val="32"/>
          <w:szCs w:val="32"/>
        </w:rPr>
        <w:t xml:space="preserve"> №6 «Сказка»</w:t>
      </w:r>
    </w:p>
    <w:p w:rsidR="00521EA5" w:rsidRDefault="00521EA5" w:rsidP="00804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группы №6 «Сказка» организованна с учётом требований ФГОС</w:t>
      </w:r>
      <w:r w:rsidR="00804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общения с совместной деятельности детей и взрослых. Организация развивающей среды в группе, даёт возможность наиболее  эффективно развивать индивидуальность каждого ребёнка с учётом его склонностей, интересов,</w:t>
      </w:r>
      <w:r w:rsidR="00484986">
        <w:rPr>
          <w:rFonts w:ascii="Times New Roman" w:hAnsi="Times New Roman" w:cs="Times New Roman"/>
          <w:sz w:val="28"/>
          <w:szCs w:val="28"/>
        </w:rPr>
        <w:t xml:space="preserve"> уровня активности.</w:t>
      </w:r>
    </w:p>
    <w:p w:rsidR="00484986" w:rsidRDefault="00484986" w:rsidP="00521EA5">
      <w:pPr>
        <w:rPr>
          <w:rFonts w:ascii="Times New Roman" w:hAnsi="Times New Roman" w:cs="Times New Roman"/>
          <w:sz w:val="28"/>
          <w:szCs w:val="28"/>
        </w:rPr>
      </w:pPr>
    </w:p>
    <w:p w:rsidR="00804D2C" w:rsidRDefault="00484986" w:rsidP="00484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484986" w:rsidRPr="00484986" w:rsidRDefault="00484986" w:rsidP="00484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Социально-коммуникативное развитие</w:t>
      </w:r>
    </w:p>
    <w:p w:rsidR="00521EA5" w:rsidRDefault="00484986" w:rsidP="00804D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804D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80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наших детей. Насыщенный игровой центр создаёт условия для творческой деятельности, развивает фантазию, формирует игровые навыки и умения, воспитывает дружеские взаимоотношения между детьми.</w:t>
      </w:r>
    </w:p>
    <w:p w:rsidR="00484986" w:rsidRDefault="00484986" w:rsidP="0048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сюжетно-ролевых игр.</w:t>
      </w:r>
    </w:p>
    <w:p w:rsidR="00B63776" w:rsidRDefault="006B256F" w:rsidP="00B6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76">
        <w:rPr>
          <w:rFonts w:ascii="Times New Roman" w:hAnsi="Times New Roman" w:cs="Times New Roman"/>
          <w:sz w:val="28"/>
          <w:szCs w:val="28"/>
        </w:rPr>
        <w:t>«Магазин»</w:t>
      </w:r>
      <w:r w:rsidR="003C69DB">
        <w:rPr>
          <w:rFonts w:ascii="Times New Roman" w:hAnsi="Times New Roman" w:cs="Times New Roman"/>
          <w:sz w:val="28"/>
          <w:szCs w:val="28"/>
        </w:rPr>
        <w:t xml:space="preserve">, </w:t>
      </w:r>
      <w:r w:rsidR="00804D2C">
        <w:rPr>
          <w:rFonts w:ascii="Times New Roman" w:hAnsi="Times New Roman" w:cs="Times New Roman"/>
          <w:sz w:val="28"/>
          <w:szCs w:val="28"/>
        </w:rPr>
        <w:t xml:space="preserve">«Больница», </w:t>
      </w:r>
      <w:r w:rsidR="00B63776">
        <w:rPr>
          <w:rFonts w:ascii="Times New Roman" w:hAnsi="Times New Roman" w:cs="Times New Roman"/>
          <w:sz w:val="28"/>
          <w:szCs w:val="28"/>
        </w:rPr>
        <w:t>«Парикмахерская</w:t>
      </w:r>
      <w:r w:rsidR="00804D2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04D2C">
        <w:rPr>
          <w:rFonts w:ascii="Times New Roman" w:hAnsi="Times New Roman" w:cs="Times New Roman"/>
          <w:sz w:val="28"/>
          <w:szCs w:val="28"/>
        </w:rPr>
        <w:t>Кухня»</w:t>
      </w:r>
      <w:proofErr w:type="gramStart"/>
      <w:r w:rsidR="00804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Гараж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1028E">
        <w:t xml:space="preserve"> </w:t>
      </w:r>
      <w:r w:rsidR="00804D2C">
        <w:rPr>
          <w:rFonts w:ascii="Times New Roman" w:hAnsi="Times New Roman" w:cs="Times New Roman"/>
          <w:sz w:val="28"/>
          <w:szCs w:val="28"/>
        </w:rPr>
        <w:t>«Дом-семья»,</w:t>
      </w:r>
      <w:r>
        <w:t>.</w:t>
      </w:r>
      <w:r w:rsidR="0069044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7.8pt;height:238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01117_142542"/>
          </v:shape>
        </w:pict>
      </w:r>
      <w:r w:rsidR="00BA07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63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7E1B2" wp14:editId="415A65E5">
            <wp:extent cx="2952750" cy="3000375"/>
            <wp:effectExtent l="0" t="0" r="0" b="9525"/>
            <wp:docPr id="1" name="Рисунок 1" descr="C:\Users\user\AppData\Local\Microsoft\Windows\INetCache\Content.Word\20201117_14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01117_1419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8E" w:rsidRDefault="00C1028E" w:rsidP="00B63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28E" w:rsidRDefault="00C1028E" w:rsidP="00B63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28E" w:rsidRDefault="00C1028E" w:rsidP="00B63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28E" w:rsidRDefault="00C1028E" w:rsidP="00B63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28E" w:rsidRDefault="00804D2C" w:rsidP="00B6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221.4pt;height:226.8pt">
            <v:imagedata r:id="rId7" o:title="20201117_151122"/>
          </v:shape>
        </w:pict>
      </w:r>
      <w:r w:rsidR="006B2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9.2pt;height:234.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20201117_143235"/>
          </v:shape>
        </w:pict>
      </w:r>
    </w:p>
    <w:p w:rsidR="00B63776" w:rsidRDefault="00B63776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804D2C" w:rsidP="0048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4pt;height:231.6pt">
            <v:imagedata r:id="rId9" o:title="20201123_175432-1"/>
          </v:shape>
        </w:pict>
      </w:r>
      <w:r w:rsidR="006B256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 w:rsidR="006B256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951944" cy="2760638"/>
            <wp:effectExtent l="317" t="0" r="1588" b="1587"/>
            <wp:docPr id="6" name="Рисунок 6" descr="C:\Users\user\AppData\Local\Microsoft\Windows\INetCache\Content.Word\20201117_14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20201117_1417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5704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sz w:val="28"/>
          <w:szCs w:val="28"/>
        </w:rPr>
      </w:pPr>
    </w:p>
    <w:p w:rsidR="00BA1004" w:rsidRDefault="00BA1004" w:rsidP="004849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область</w:t>
      </w:r>
      <w:r w:rsidR="00804D2C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  <w:r w:rsidR="00804D2C">
        <w:rPr>
          <w:rFonts w:ascii="Times New Roman" w:hAnsi="Times New Roman" w:cs="Times New Roman"/>
          <w:b/>
          <w:sz w:val="32"/>
          <w:szCs w:val="32"/>
        </w:rPr>
        <w:t>»</w:t>
      </w:r>
    </w:p>
    <w:p w:rsidR="00BA1004" w:rsidRDefault="00BA1004" w:rsidP="00BA1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Центр  «Уголок природы и экспериментирования»</w:t>
      </w:r>
    </w:p>
    <w:p w:rsidR="00BA1004" w:rsidRDefault="00BA1004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содержит в себе различные виды комнатных растений, природный материал (семена ракушки, песок, крупы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Материал для осуществления опытной деятельности.</w:t>
      </w:r>
    </w:p>
    <w:p w:rsidR="008E53DA" w:rsidRPr="00BA1004" w:rsidRDefault="00804D2C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16.6pt;height:252.6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20201117_153639"/>
          </v:shape>
        </w:pict>
      </w:r>
    </w:p>
    <w:p w:rsidR="00BA1004" w:rsidRDefault="008E53DA" w:rsidP="00BA1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«Безопасности» - ПДД и пожарной безопасности</w:t>
      </w:r>
    </w:p>
    <w:p w:rsidR="008E53DA" w:rsidRDefault="008E53DA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оснащён необходимыми атрибутами, дидактическими играми и дорожными знаками. Центр помогает детям знакомиться с правилами и нормами безопасного поведения.</w:t>
      </w:r>
    </w:p>
    <w:p w:rsidR="008E53DA" w:rsidRDefault="00804D2C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31.6pt;height:235.8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20201117_145811"/>
          </v:shape>
        </w:pict>
      </w:r>
    </w:p>
    <w:p w:rsidR="008E53DA" w:rsidRDefault="008E53DA" w:rsidP="00BA1004">
      <w:pPr>
        <w:rPr>
          <w:rFonts w:ascii="Times New Roman" w:hAnsi="Times New Roman" w:cs="Times New Roman"/>
          <w:sz w:val="28"/>
          <w:szCs w:val="28"/>
        </w:rPr>
      </w:pPr>
    </w:p>
    <w:p w:rsidR="00A97DE9" w:rsidRDefault="002B1ECF" w:rsidP="006B25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нравственно патриотического воспитания</w:t>
      </w:r>
    </w:p>
    <w:p w:rsidR="002B1ECF" w:rsidRDefault="002B1ECF" w:rsidP="002B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- одно из самых актуальных задач нашего времени. Задачи центра привитие детям чувства любви к своей Родине, к своему родному краю, своей малой Родине.</w:t>
      </w:r>
    </w:p>
    <w:p w:rsidR="00EB17AE" w:rsidRPr="002B1ECF" w:rsidRDefault="00804D2C" w:rsidP="002B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397.2pt;height:255pt">
            <v:imagedata r:id="rId13" o:title="20200303_143034"/>
          </v:shape>
        </w:pict>
      </w:r>
    </w:p>
    <w:p w:rsidR="00E848C6" w:rsidRDefault="00E848C6" w:rsidP="006B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сенсорного развития и конструктивной деятельности</w:t>
      </w:r>
    </w:p>
    <w:p w:rsidR="002B1ECF" w:rsidRDefault="00E848C6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«Строительный» (конструктивный) центр.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различного вида, крупный и мелкий. Достаточно мобилен, его можно </w:t>
      </w:r>
      <w:r w:rsidR="006B256F">
        <w:rPr>
          <w:rFonts w:ascii="Times New Roman" w:hAnsi="Times New Roman" w:cs="Times New Roman"/>
          <w:sz w:val="28"/>
          <w:szCs w:val="28"/>
        </w:rPr>
        <w:t>перемещать в любое место группы</w:t>
      </w:r>
    </w:p>
    <w:p w:rsidR="00A97DE9" w:rsidRPr="00CA7BBD" w:rsidRDefault="00804D2C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228pt;height:225pt">
            <v:imagedata r:id="rId14" o:title="20201117_141509"/>
          </v:shape>
        </w:pict>
      </w:r>
      <w:r w:rsidR="005B3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A7BBD" w:rsidRDefault="00CA7BBD" w:rsidP="00BA1004">
      <w:pPr>
        <w:rPr>
          <w:rFonts w:ascii="Times New Roman" w:hAnsi="Times New Roman" w:cs="Times New Roman"/>
          <w:sz w:val="28"/>
          <w:szCs w:val="28"/>
        </w:rPr>
      </w:pPr>
    </w:p>
    <w:p w:rsidR="00CA7BBD" w:rsidRDefault="00A97DE9" w:rsidP="006B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математического развития</w:t>
      </w:r>
    </w:p>
    <w:p w:rsidR="009471DD" w:rsidRDefault="009471DD" w:rsidP="00A97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собран различный счетный материал: палочки, геометрические фигуры, цифры, дидактические игры.</w:t>
      </w:r>
    </w:p>
    <w:p w:rsidR="009471DD" w:rsidRDefault="006B256F" w:rsidP="00A97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314575"/>
            <wp:effectExtent l="0" t="0" r="9525" b="9525"/>
            <wp:docPr id="7" name="Рисунок 7" descr="20201117_14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0201117_14542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DD" w:rsidRPr="001A23FF" w:rsidRDefault="009471DD" w:rsidP="006B2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1D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бразовательная область - Речевое развитие.</w:t>
      </w:r>
    </w:p>
    <w:p w:rsidR="009471DD" w:rsidRDefault="009471DD" w:rsidP="0094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DD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</w:p>
    <w:p w:rsidR="005B3683" w:rsidRDefault="001A23FF" w:rsidP="005B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находятся серии картин и иллюстраций для установления последовательности событий. В центре дети могут самостоятельно по своему вкусу выбрать книгу и посмотреть её яркие иллюстрации.</w:t>
      </w:r>
      <w:r w:rsidR="005B3683" w:rsidRPr="005B3683">
        <w:rPr>
          <w:rFonts w:ascii="Times New Roman" w:hAnsi="Times New Roman" w:cs="Times New Roman"/>
          <w:sz w:val="28"/>
          <w:szCs w:val="28"/>
        </w:rPr>
        <w:t xml:space="preserve"> </w:t>
      </w:r>
      <w:r w:rsidR="005B3683">
        <w:rPr>
          <w:rFonts w:ascii="Times New Roman" w:hAnsi="Times New Roman" w:cs="Times New Roman"/>
          <w:sz w:val="28"/>
          <w:szCs w:val="28"/>
        </w:rPr>
        <w:t>Центр развивающих игр направлен на развитие речи, сенсорного восприятия, мелкой моторики, воображени</w:t>
      </w:r>
      <w:proofErr w:type="gramStart"/>
      <w:r w:rsidR="005B36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B3683">
        <w:rPr>
          <w:rFonts w:ascii="Times New Roman" w:hAnsi="Times New Roman" w:cs="Times New Roman"/>
          <w:sz w:val="28"/>
          <w:szCs w:val="28"/>
        </w:rPr>
        <w:t xml:space="preserve"> лото по разным темам, настольно-печатные игры, игры шнуровки</w:t>
      </w:r>
    </w:p>
    <w:p w:rsidR="001A23FF" w:rsidRDefault="00804D2C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23.2pt;height:244.8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20201117_152306"/>
          </v:shape>
        </w:pict>
      </w:r>
      <w:r w:rsidR="005B3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5B3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105150"/>
            <wp:effectExtent l="0" t="0" r="0" b="0"/>
            <wp:docPr id="2" name="Рисунок 2" descr="20201117_14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0201117_1409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83" w:rsidRDefault="005B3683" w:rsidP="005B3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область-Художественно эстетическое развитие</w:t>
      </w:r>
    </w:p>
    <w:p w:rsidR="005B3683" w:rsidRDefault="005B3683" w:rsidP="005B3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«Творческая мастерская»</w:t>
      </w:r>
    </w:p>
    <w:p w:rsidR="005B3683" w:rsidRDefault="005B3683" w:rsidP="005B3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находится материал и оборудование для художественно-творческой деятельности: рисования, лепки, аппликации, здесь ребёнок может свободно воплощать свои идеи, творческие фантазии.</w:t>
      </w:r>
    </w:p>
    <w:p w:rsidR="001A23FF" w:rsidRDefault="00804D2C" w:rsidP="00BA1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07C8C" wp14:editId="33B6CA4C">
            <wp:extent cx="2485713" cy="3049905"/>
            <wp:effectExtent l="0" t="0" r="0" b="0"/>
            <wp:docPr id="3" name="Рисунок 3" descr="20201109_13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201109_13371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13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5B" w:rsidRDefault="00E07D5B" w:rsidP="005B3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музыкально-театрализованной деятельности</w:t>
      </w:r>
    </w:p>
    <w:p w:rsidR="00804D2C" w:rsidRDefault="003C69DB" w:rsidP="003C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уголок помогает детям окунуться в мир музыки, и расширить представление о ней, развивает воображение, мышление, речь. В центре расположен</w:t>
      </w:r>
      <w:r w:rsidR="00C3782E">
        <w:rPr>
          <w:rFonts w:ascii="Times New Roman" w:hAnsi="Times New Roman" w:cs="Times New Roman"/>
          <w:sz w:val="28"/>
          <w:szCs w:val="28"/>
        </w:rPr>
        <w:t>ы различные музыкальные инструменты, кукольные театры, маски, атрибуты для разыгрывания сказок, ряженье.</w:t>
      </w:r>
    </w:p>
    <w:p w:rsidR="003C69DB" w:rsidRDefault="00804D2C" w:rsidP="003C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213.6pt;height:177.6pt">
            <v:imagedata r:id="rId19" o:title="20201117_153247"/>
          </v:shape>
        </w:pict>
      </w:r>
      <w:r w:rsidR="005F5387" w:rsidRPr="005F5387">
        <w:rPr>
          <w:noProof/>
          <w:lang w:eastAsia="ru-RU"/>
        </w:rPr>
        <w:t xml:space="preserve"> </w:t>
      </w:r>
      <w:r w:rsidR="005F5387">
        <w:rPr>
          <w:noProof/>
          <w:lang w:eastAsia="ru-RU"/>
        </w:rPr>
        <w:t xml:space="preserve">  </w:t>
      </w:r>
      <w:r w:rsidR="005F5387">
        <w:rPr>
          <w:noProof/>
          <w:lang w:eastAsia="ru-RU"/>
        </w:rPr>
        <w:drawing>
          <wp:inline distT="0" distB="0" distL="0" distR="0" wp14:anchorId="76FE3D11" wp14:editId="12799ADB">
            <wp:extent cx="3095625" cy="2428875"/>
            <wp:effectExtent l="0" t="0" r="9525" b="9525"/>
            <wp:docPr id="8" name="Рисунок 8" descr="C:\Users\user\AppData\Local\Microsoft\Windows\INetCache\Content.Word\20201127_17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20201127_1756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2E" w:rsidRDefault="00C3782E" w:rsidP="006904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Образовательная область</w:t>
      </w:r>
      <w:r w:rsidR="00804D2C">
        <w:rPr>
          <w:rFonts w:ascii="Times New Roman" w:hAnsi="Times New Roman" w:cs="Times New Roman"/>
          <w:b/>
          <w:sz w:val="32"/>
          <w:szCs w:val="32"/>
        </w:rPr>
        <w:t xml:space="preserve">  «Физическое  развити</w:t>
      </w:r>
      <w:r w:rsidR="0069044F">
        <w:rPr>
          <w:rFonts w:ascii="Times New Roman" w:hAnsi="Times New Roman" w:cs="Times New Roman"/>
          <w:b/>
          <w:sz w:val="32"/>
          <w:szCs w:val="32"/>
        </w:rPr>
        <w:t>е»</w:t>
      </w:r>
    </w:p>
    <w:p w:rsidR="00C3782E" w:rsidRDefault="00C3782E" w:rsidP="00C3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физического развития</w:t>
      </w:r>
    </w:p>
    <w:p w:rsidR="00C3782E" w:rsidRDefault="00C3782E" w:rsidP="00C3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содержит физкультурное оборудование, направленное на развитие физических качеств детей. Центр предназначен для двигательной активности детей в режиме дня.</w:t>
      </w:r>
      <w:r w:rsidR="00B7790D">
        <w:rPr>
          <w:rFonts w:ascii="Times New Roman" w:hAnsi="Times New Roman" w:cs="Times New Roman"/>
          <w:sz w:val="28"/>
          <w:szCs w:val="28"/>
        </w:rPr>
        <w:t xml:space="preserve"> Имеются дорожки для закаливания</w:t>
      </w:r>
    </w:p>
    <w:p w:rsidR="00B7790D" w:rsidRDefault="00804D2C" w:rsidP="00C3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217.2pt;height:240.6pt;mso-left-percent:-10001;mso-top-percent:-10001;mso-position-horizontal:absolute;mso-position-horizontal-relative:char;mso-position-vertical:absolute;mso-position-vertical-relative:line;mso-left-percent:-10001;mso-top-percent:-10001">
            <v:imagedata r:id="rId21" o:title="20201117_145110"/>
          </v:shape>
        </w:pict>
      </w:r>
      <w:r w:rsidR="006B25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77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127" cy="2743934"/>
            <wp:effectExtent l="2222" t="0" r="0" b="0"/>
            <wp:docPr id="5" name="Рисунок 5" descr="C:\Users\user\AppData\Local\Microsoft\Windows\INetCache\Content.Word\20201117_15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201117_15073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5028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C2" w:rsidRDefault="00FD23C2" w:rsidP="00C3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 группы: содержательн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насыщенная, доступная, безопасная, способная к развивающей деятельности.</w:t>
      </w:r>
    </w:p>
    <w:p w:rsidR="00B7790D" w:rsidRPr="00C3782E" w:rsidRDefault="00B7790D" w:rsidP="00C3782E">
      <w:pPr>
        <w:rPr>
          <w:rFonts w:ascii="Times New Roman" w:hAnsi="Times New Roman" w:cs="Times New Roman"/>
          <w:sz w:val="28"/>
          <w:szCs w:val="28"/>
        </w:rPr>
      </w:pPr>
    </w:p>
    <w:p w:rsidR="00E07D5B" w:rsidRPr="00E07D5B" w:rsidRDefault="00E07D5B" w:rsidP="00E0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D5B" w:rsidRPr="00E07D5B" w:rsidRDefault="00E07D5B" w:rsidP="00E07D5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E07D5B" w:rsidRPr="00E0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5"/>
    <w:rsid w:val="000F4B28"/>
    <w:rsid w:val="001A23FF"/>
    <w:rsid w:val="002B1ECF"/>
    <w:rsid w:val="003C69DB"/>
    <w:rsid w:val="00484986"/>
    <w:rsid w:val="00521EA5"/>
    <w:rsid w:val="005B3683"/>
    <w:rsid w:val="005D50A0"/>
    <w:rsid w:val="005F5387"/>
    <w:rsid w:val="00637F43"/>
    <w:rsid w:val="0069044F"/>
    <w:rsid w:val="006B256F"/>
    <w:rsid w:val="00804D2C"/>
    <w:rsid w:val="008E53DA"/>
    <w:rsid w:val="009471DD"/>
    <w:rsid w:val="009D5161"/>
    <w:rsid w:val="00A97DE9"/>
    <w:rsid w:val="00B63776"/>
    <w:rsid w:val="00B7790D"/>
    <w:rsid w:val="00BA0782"/>
    <w:rsid w:val="00BA1004"/>
    <w:rsid w:val="00C1028E"/>
    <w:rsid w:val="00C3782E"/>
    <w:rsid w:val="00CA7BBD"/>
    <w:rsid w:val="00D26D82"/>
    <w:rsid w:val="00E07D5B"/>
    <w:rsid w:val="00E519E0"/>
    <w:rsid w:val="00E848C6"/>
    <w:rsid w:val="00EB17AE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2020-11-17T11:53:00Z</dcterms:created>
  <dcterms:modified xsi:type="dcterms:W3CDTF">2020-12-27T13:53:00Z</dcterms:modified>
</cp:coreProperties>
</file>