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AD" w:rsidRDefault="00B769AD" w:rsidP="00B769AD">
      <w:pPr>
        <w:pStyle w:val="a3"/>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Варианты разработки рабочей программы воспитания.</w:t>
      </w:r>
    </w:p>
    <w:p w:rsidR="00B769AD" w:rsidRDefault="00B769AD" w:rsidP="00B769AD">
      <w:pPr>
        <w:pStyle w:val="a3"/>
        <w:spacing w:after="0" w:line="240" w:lineRule="auto"/>
        <w:rPr>
          <w:rFonts w:ascii="Times New Roman" w:hAnsi="Times New Roman" w:cs="Times New Roman"/>
          <w:b/>
          <w:sz w:val="28"/>
          <w:szCs w:val="28"/>
        </w:rPr>
      </w:pPr>
    </w:p>
    <w:p w:rsidR="00B769AD" w:rsidRPr="00B769AD" w:rsidRDefault="00B769AD" w:rsidP="00B769AD">
      <w:pPr>
        <w:pStyle w:val="a3"/>
        <w:spacing w:after="0" w:line="240" w:lineRule="auto"/>
        <w:rPr>
          <w:rFonts w:ascii="Times New Roman" w:hAnsi="Times New Roman" w:cs="Times New Roman"/>
          <w:b/>
          <w:sz w:val="28"/>
          <w:szCs w:val="28"/>
        </w:rPr>
      </w:pPr>
      <w:r w:rsidRPr="00B769AD">
        <w:rPr>
          <w:rFonts w:ascii="Times New Roman" w:hAnsi="Times New Roman" w:cs="Times New Roman"/>
          <w:b/>
          <w:sz w:val="28"/>
          <w:szCs w:val="28"/>
        </w:rPr>
        <w:t>Алгоритм работы педагогического коллектива по разработке рабочей программы воспитания</w:t>
      </w:r>
    </w:p>
    <w:p w:rsidR="00B769AD" w:rsidRPr="009D1785" w:rsidRDefault="00B769AD" w:rsidP="00B769AD">
      <w:pPr>
        <w:pStyle w:val="a3"/>
        <w:numPr>
          <w:ilvl w:val="0"/>
          <w:numId w:val="1"/>
        </w:numPr>
        <w:spacing w:after="0" w:line="240" w:lineRule="auto"/>
        <w:rPr>
          <w:rFonts w:ascii="Times New Roman" w:hAnsi="Times New Roman" w:cs="Times New Roman"/>
          <w:sz w:val="28"/>
          <w:szCs w:val="28"/>
        </w:rPr>
      </w:pPr>
      <w:r w:rsidRPr="009D1785">
        <w:rPr>
          <w:rFonts w:ascii="Times New Roman" w:hAnsi="Times New Roman" w:cs="Times New Roman"/>
          <w:sz w:val="28"/>
          <w:szCs w:val="28"/>
        </w:rPr>
        <w:t>Приказ о создании рабочей группы</w:t>
      </w:r>
      <w:proofErr w:type="gramStart"/>
      <w:r w:rsidRPr="009D1785">
        <w:rPr>
          <w:rFonts w:ascii="Times New Roman" w:hAnsi="Times New Roman" w:cs="Times New Roman"/>
          <w:sz w:val="28"/>
          <w:szCs w:val="28"/>
        </w:rPr>
        <w:t xml:space="preserve"> .</w:t>
      </w:r>
      <w:proofErr w:type="gramEnd"/>
    </w:p>
    <w:p w:rsidR="00B769AD" w:rsidRPr="009D1785" w:rsidRDefault="00B769AD" w:rsidP="00B769AD">
      <w:pPr>
        <w:pStyle w:val="a3"/>
        <w:numPr>
          <w:ilvl w:val="0"/>
          <w:numId w:val="1"/>
        </w:numPr>
        <w:spacing w:after="0" w:line="240" w:lineRule="auto"/>
        <w:rPr>
          <w:rFonts w:ascii="Times New Roman" w:hAnsi="Times New Roman" w:cs="Times New Roman"/>
          <w:sz w:val="28"/>
          <w:szCs w:val="28"/>
        </w:rPr>
      </w:pPr>
      <w:r w:rsidRPr="009D1785">
        <w:rPr>
          <w:rFonts w:ascii="Times New Roman" w:hAnsi="Times New Roman" w:cs="Times New Roman"/>
          <w:sz w:val="28"/>
          <w:szCs w:val="28"/>
        </w:rPr>
        <w:t>Утверждение положения о работе рабочей группы по разработке проекта рабочей программе воспитания и календарного плана воспитательной работы.</w:t>
      </w:r>
    </w:p>
    <w:p w:rsidR="00B769AD" w:rsidRPr="009D1785" w:rsidRDefault="00B769AD" w:rsidP="00B769AD">
      <w:pPr>
        <w:pStyle w:val="a3"/>
        <w:numPr>
          <w:ilvl w:val="0"/>
          <w:numId w:val="1"/>
        </w:numPr>
        <w:spacing w:after="0" w:line="240" w:lineRule="auto"/>
        <w:rPr>
          <w:rFonts w:ascii="Times New Roman" w:hAnsi="Times New Roman" w:cs="Times New Roman"/>
          <w:sz w:val="28"/>
          <w:szCs w:val="28"/>
        </w:rPr>
      </w:pPr>
      <w:r w:rsidRPr="009D1785">
        <w:rPr>
          <w:rFonts w:ascii="Times New Roman" w:hAnsi="Times New Roman" w:cs="Times New Roman"/>
          <w:sz w:val="28"/>
          <w:szCs w:val="28"/>
        </w:rPr>
        <w:t>Анализ образовательной программы, определение направления деятельности.</w:t>
      </w:r>
    </w:p>
    <w:p w:rsidR="00B769AD" w:rsidRPr="009D1785" w:rsidRDefault="00B769AD" w:rsidP="00B769AD">
      <w:pPr>
        <w:pStyle w:val="a3"/>
        <w:numPr>
          <w:ilvl w:val="0"/>
          <w:numId w:val="1"/>
        </w:numPr>
        <w:spacing w:after="0" w:line="240" w:lineRule="auto"/>
        <w:rPr>
          <w:rFonts w:ascii="Times New Roman" w:hAnsi="Times New Roman" w:cs="Times New Roman"/>
          <w:sz w:val="28"/>
          <w:szCs w:val="28"/>
        </w:rPr>
      </w:pPr>
      <w:r w:rsidRPr="009D1785">
        <w:rPr>
          <w:rFonts w:ascii="Times New Roman" w:hAnsi="Times New Roman" w:cs="Times New Roman"/>
          <w:sz w:val="28"/>
          <w:szCs w:val="28"/>
        </w:rPr>
        <w:t>Составление структуры   (конструктора) рабочей программы</w:t>
      </w:r>
      <w:proofErr w:type="gramStart"/>
      <w:r w:rsidRPr="009D1785">
        <w:rPr>
          <w:rFonts w:ascii="Times New Roman" w:hAnsi="Times New Roman" w:cs="Times New Roman"/>
          <w:sz w:val="28"/>
          <w:szCs w:val="28"/>
        </w:rPr>
        <w:t xml:space="preserve"> .</w:t>
      </w:r>
      <w:proofErr w:type="gramEnd"/>
    </w:p>
    <w:p w:rsidR="00B769AD" w:rsidRPr="009D1785" w:rsidRDefault="00B769AD" w:rsidP="00B769AD">
      <w:pPr>
        <w:pStyle w:val="a3"/>
        <w:spacing w:after="0" w:line="240" w:lineRule="auto"/>
        <w:ind w:left="1080"/>
        <w:rPr>
          <w:rFonts w:ascii="Times New Roman" w:hAnsi="Times New Roman" w:cs="Times New Roman"/>
          <w:sz w:val="28"/>
          <w:szCs w:val="28"/>
        </w:rPr>
      </w:pPr>
      <w:r w:rsidRPr="009D1785">
        <w:rPr>
          <w:rFonts w:ascii="Times New Roman" w:hAnsi="Times New Roman" w:cs="Times New Roman"/>
          <w:sz w:val="28"/>
          <w:szCs w:val="28"/>
        </w:rPr>
        <w:t>(выбор варианта: в соответствии с ФГОС ДО или примерной программы воспитания)</w:t>
      </w:r>
    </w:p>
    <w:p w:rsidR="00B769AD" w:rsidRPr="009D1785" w:rsidRDefault="00B769AD" w:rsidP="00B769AD">
      <w:pPr>
        <w:pStyle w:val="a3"/>
        <w:numPr>
          <w:ilvl w:val="0"/>
          <w:numId w:val="1"/>
        </w:numPr>
        <w:spacing w:after="0" w:line="240" w:lineRule="auto"/>
        <w:rPr>
          <w:rFonts w:ascii="Times New Roman" w:hAnsi="Times New Roman" w:cs="Times New Roman"/>
          <w:sz w:val="28"/>
          <w:szCs w:val="28"/>
        </w:rPr>
      </w:pPr>
      <w:r w:rsidRPr="009D1785">
        <w:rPr>
          <w:rFonts w:ascii="Times New Roman" w:hAnsi="Times New Roman" w:cs="Times New Roman"/>
          <w:sz w:val="28"/>
          <w:szCs w:val="28"/>
        </w:rPr>
        <w:t xml:space="preserve">Наполнение содержания в соответствии с анализом (самоанализом) деятельности </w:t>
      </w:r>
    </w:p>
    <w:p w:rsidR="00B769AD" w:rsidRPr="009D1785" w:rsidRDefault="00B769AD" w:rsidP="00B769AD">
      <w:pPr>
        <w:pStyle w:val="a3"/>
        <w:numPr>
          <w:ilvl w:val="0"/>
          <w:numId w:val="1"/>
        </w:numPr>
        <w:spacing w:after="0" w:line="240" w:lineRule="auto"/>
        <w:rPr>
          <w:rFonts w:ascii="Times New Roman" w:hAnsi="Times New Roman" w:cs="Times New Roman"/>
          <w:sz w:val="28"/>
          <w:szCs w:val="28"/>
        </w:rPr>
      </w:pPr>
      <w:r w:rsidRPr="009D1785">
        <w:rPr>
          <w:rFonts w:ascii="Times New Roman" w:hAnsi="Times New Roman" w:cs="Times New Roman"/>
          <w:sz w:val="28"/>
          <w:szCs w:val="28"/>
        </w:rPr>
        <w:t>Представление  проекта на пе</w:t>
      </w:r>
      <w:r>
        <w:rPr>
          <w:rFonts w:ascii="Times New Roman" w:hAnsi="Times New Roman" w:cs="Times New Roman"/>
          <w:sz w:val="28"/>
          <w:szCs w:val="28"/>
        </w:rPr>
        <w:t>дсовете и родительском комитете, согласование окончательного варианта.</w:t>
      </w:r>
    </w:p>
    <w:p w:rsidR="00B769AD" w:rsidRPr="009D1785" w:rsidRDefault="00B769AD" w:rsidP="00B769AD">
      <w:pPr>
        <w:pStyle w:val="a3"/>
        <w:spacing w:after="0" w:line="240" w:lineRule="auto"/>
        <w:ind w:left="1080"/>
        <w:rPr>
          <w:rFonts w:ascii="Times New Roman" w:hAnsi="Times New Roman" w:cs="Times New Roman"/>
          <w:sz w:val="28"/>
          <w:szCs w:val="28"/>
        </w:rPr>
      </w:pPr>
    </w:p>
    <w:p w:rsidR="00B769AD" w:rsidRPr="009D1785" w:rsidRDefault="00B769AD" w:rsidP="00B769AD">
      <w:pPr>
        <w:spacing w:after="0" w:line="240" w:lineRule="auto"/>
        <w:jc w:val="center"/>
        <w:outlineLvl w:val="2"/>
        <w:rPr>
          <w:rFonts w:ascii="Times New Roman" w:eastAsia="Times New Roman" w:hAnsi="Times New Roman" w:cs="Times New Roman"/>
          <w:b/>
          <w:sz w:val="28"/>
          <w:szCs w:val="28"/>
        </w:rPr>
      </w:pPr>
      <w:r w:rsidRPr="009D1785">
        <w:rPr>
          <w:rFonts w:ascii="Times New Roman" w:eastAsia="Times New Roman" w:hAnsi="Times New Roman" w:cs="Times New Roman"/>
          <w:b/>
          <w:bCs/>
          <w:sz w:val="28"/>
          <w:szCs w:val="28"/>
        </w:rPr>
        <w:t>Содержание программы воспитания</w:t>
      </w:r>
    </w:p>
    <w:p w:rsidR="00B769AD" w:rsidRPr="009D1785" w:rsidRDefault="00B769AD" w:rsidP="00B769AD">
      <w:pPr>
        <w:spacing w:after="0" w:line="240" w:lineRule="auto"/>
        <w:rPr>
          <w:rFonts w:ascii="Times New Roman" w:hAnsi="Times New Roman" w:cs="Times New Roman"/>
          <w:sz w:val="28"/>
          <w:szCs w:val="28"/>
        </w:rPr>
      </w:pPr>
      <w:r w:rsidRPr="009D1785">
        <w:rPr>
          <w:rFonts w:ascii="Times New Roman" w:eastAsia="Times New Roman" w:hAnsi="Times New Roman" w:cs="Times New Roman"/>
          <w:color w:val="333333"/>
          <w:sz w:val="28"/>
          <w:szCs w:val="28"/>
        </w:rPr>
        <w:t> Основное требование к содержанию программы – не противоречить ООП.</w:t>
      </w:r>
    </w:p>
    <w:p w:rsidR="00B769AD" w:rsidRPr="00B769AD" w:rsidRDefault="00B769AD" w:rsidP="00B769AD">
      <w:pPr>
        <w:pStyle w:val="a3"/>
        <w:spacing w:after="0" w:line="240" w:lineRule="auto"/>
        <w:ind w:left="1080"/>
        <w:rPr>
          <w:rFonts w:ascii="Times New Roman" w:hAnsi="Times New Roman" w:cs="Times New Roman"/>
          <w:sz w:val="28"/>
          <w:szCs w:val="28"/>
          <w:u w:val="single"/>
        </w:rPr>
      </w:pPr>
      <w:r w:rsidRPr="00B769AD">
        <w:rPr>
          <w:rFonts w:ascii="Times New Roman" w:hAnsi="Times New Roman" w:cs="Times New Roman"/>
          <w:sz w:val="28"/>
          <w:szCs w:val="28"/>
          <w:u w:val="single"/>
        </w:rPr>
        <w:t xml:space="preserve">Вариант </w:t>
      </w:r>
      <w:r w:rsidRPr="00B769AD">
        <w:rPr>
          <w:rFonts w:ascii="Times New Roman" w:hAnsi="Times New Roman" w:cs="Times New Roman"/>
          <w:sz w:val="28"/>
          <w:szCs w:val="28"/>
          <w:u w:val="single"/>
          <w:lang w:val="en-US"/>
        </w:rPr>
        <w:t>I</w:t>
      </w:r>
    </w:p>
    <w:p w:rsidR="00B769AD" w:rsidRPr="009D1785" w:rsidRDefault="00B769AD" w:rsidP="00B769AD">
      <w:pPr>
        <w:spacing w:after="0" w:line="240" w:lineRule="auto"/>
        <w:jc w:val="both"/>
        <w:rPr>
          <w:rFonts w:ascii="Times New Roman" w:eastAsia="Times New Roman" w:hAnsi="Times New Roman" w:cs="Times New Roman"/>
          <w:sz w:val="28"/>
          <w:szCs w:val="28"/>
        </w:rPr>
      </w:pPr>
      <w:r w:rsidRPr="009D1785">
        <w:rPr>
          <w:rFonts w:ascii="Times New Roman" w:eastAsia="Times New Roman" w:hAnsi="Times New Roman" w:cs="Times New Roman"/>
          <w:sz w:val="28"/>
          <w:szCs w:val="28"/>
        </w:rPr>
        <w:t>В программе четыре раздела: 1) особенности воспитательного процесса в детском саду; 2) цель и задачи воспитания; 3) виды, формы и содержание деятельности; 4) основные направления самоанализа воспитательной работы.</w:t>
      </w:r>
    </w:p>
    <w:p w:rsidR="00B769AD" w:rsidRPr="009D1785" w:rsidRDefault="00B769AD" w:rsidP="00B769AD">
      <w:pPr>
        <w:spacing w:after="0" w:line="240" w:lineRule="auto"/>
        <w:jc w:val="both"/>
        <w:rPr>
          <w:rFonts w:ascii="Times New Roman" w:eastAsia="Times New Roman" w:hAnsi="Times New Roman" w:cs="Times New Roman"/>
          <w:sz w:val="28"/>
          <w:szCs w:val="28"/>
        </w:rPr>
      </w:pPr>
      <w:r w:rsidRPr="009D1785">
        <w:rPr>
          <w:rFonts w:ascii="Times New Roman" w:eastAsia="Times New Roman" w:hAnsi="Times New Roman" w:cs="Times New Roman"/>
          <w:sz w:val="28"/>
          <w:szCs w:val="28"/>
        </w:rPr>
        <w:t> </w:t>
      </w:r>
      <w:r w:rsidRPr="009D1785">
        <w:rPr>
          <w:rFonts w:ascii="Times New Roman" w:eastAsia="Times New Roman" w:hAnsi="Times New Roman" w:cs="Times New Roman"/>
          <w:b/>
          <w:bCs/>
          <w:sz w:val="28"/>
          <w:szCs w:val="28"/>
        </w:rPr>
        <w:t>В первом разделе</w:t>
      </w:r>
      <w:r w:rsidRPr="009D1785">
        <w:rPr>
          <w:rFonts w:ascii="Times New Roman" w:eastAsia="Times New Roman" w:hAnsi="Times New Roman" w:cs="Times New Roman"/>
          <w:sz w:val="28"/>
          <w:szCs w:val="28"/>
        </w:rPr>
        <w:t xml:space="preserve"> надо описать специфику расположения детского сада и особенности социального окружения. Указать источники положительного или отрицательного влияния на детей, значимых партнеров детского сада и особенности контингента. Перечислить оригинальные воспитательные находки педагогического коллектива. </w:t>
      </w:r>
      <w:r>
        <w:rPr>
          <w:rFonts w:ascii="Times New Roman" w:eastAsia="Times New Roman" w:hAnsi="Times New Roman" w:cs="Times New Roman"/>
          <w:sz w:val="28"/>
          <w:szCs w:val="28"/>
        </w:rPr>
        <w:t>Можно включить</w:t>
      </w:r>
      <w:r w:rsidRPr="009D1785">
        <w:rPr>
          <w:rFonts w:ascii="Times New Roman" w:eastAsia="Times New Roman" w:hAnsi="Times New Roman" w:cs="Times New Roman"/>
          <w:sz w:val="28"/>
          <w:szCs w:val="28"/>
        </w:rPr>
        <w:t xml:space="preserve"> важные для детского сада принципы и традиции воспитания, если они есть. </w:t>
      </w:r>
      <w:r>
        <w:rPr>
          <w:rFonts w:ascii="Times New Roman" w:eastAsia="Times New Roman" w:hAnsi="Times New Roman" w:cs="Times New Roman"/>
          <w:sz w:val="28"/>
          <w:szCs w:val="28"/>
        </w:rPr>
        <w:t>Н</w:t>
      </w:r>
      <w:r w:rsidRPr="009D1785">
        <w:rPr>
          <w:rFonts w:ascii="Times New Roman" w:eastAsia="Times New Roman" w:hAnsi="Times New Roman" w:cs="Times New Roman"/>
          <w:sz w:val="28"/>
          <w:szCs w:val="28"/>
        </w:rPr>
        <w:t xml:space="preserve">е </w:t>
      </w:r>
      <w:r>
        <w:rPr>
          <w:rFonts w:ascii="Times New Roman" w:eastAsia="Times New Roman" w:hAnsi="Times New Roman" w:cs="Times New Roman"/>
          <w:sz w:val="28"/>
          <w:szCs w:val="28"/>
        </w:rPr>
        <w:t>желательно</w:t>
      </w:r>
      <w:r w:rsidRPr="009D1785">
        <w:rPr>
          <w:rFonts w:ascii="Times New Roman" w:eastAsia="Times New Roman" w:hAnsi="Times New Roman" w:cs="Times New Roman"/>
          <w:sz w:val="28"/>
          <w:szCs w:val="28"/>
        </w:rPr>
        <w:t xml:space="preserve"> копировать содержание ООП, в том числе ее пояснительн</w:t>
      </w:r>
      <w:r>
        <w:rPr>
          <w:rFonts w:ascii="Times New Roman" w:eastAsia="Times New Roman" w:hAnsi="Times New Roman" w:cs="Times New Roman"/>
          <w:sz w:val="28"/>
          <w:szCs w:val="28"/>
        </w:rPr>
        <w:t>ую</w:t>
      </w:r>
      <w:r w:rsidRPr="009D1785">
        <w:rPr>
          <w:rFonts w:ascii="Times New Roman" w:eastAsia="Times New Roman" w:hAnsi="Times New Roman" w:cs="Times New Roman"/>
          <w:sz w:val="28"/>
          <w:szCs w:val="28"/>
        </w:rPr>
        <w:t xml:space="preserve"> записк</w:t>
      </w:r>
      <w:r>
        <w:rPr>
          <w:rFonts w:ascii="Times New Roman" w:eastAsia="Times New Roman" w:hAnsi="Times New Roman" w:cs="Times New Roman"/>
          <w:sz w:val="28"/>
          <w:szCs w:val="28"/>
        </w:rPr>
        <w:t>у</w:t>
      </w:r>
      <w:r w:rsidRPr="009D1785">
        <w:rPr>
          <w:rFonts w:ascii="Times New Roman" w:eastAsia="Times New Roman" w:hAnsi="Times New Roman" w:cs="Times New Roman"/>
          <w:sz w:val="28"/>
          <w:szCs w:val="28"/>
        </w:rPr>
        <w:t xml:space="preserve">. Первый раздел </w:t>
      </w:r>
      <w:r>
        <w:rPr>
          <w:rFonts w:ascii="Times New Roman" w:eastAsia="Times New Roman" w:hAnsi="Times New Roman" w:cs="Times New Roman"/>
          <w:sz w:val="28"/>
          <w:szCs w:val="28"/>
        </w:rPr>
        <w:t>может</w:t>
      </w:r>
      <w:r w:rsidRPr="009D1785">
        <w:rPr>
          <w:rFonts w:ascii="Times New Roman" w:eastAsia="Times New Roman" w:hAnsi="Times New Roman" w:cs="Times New Roman"/>
          <w:sz w:val="28"/>
          <w:szCs w:val="28"/>
        </w:rPr>
        <w:t xml:space="preserve"> зан</w:t>
      </w:r>
      <w:r>
        <w:rPr>
          <w:rFonts w:ascii="Times New Roman" w:eastAsia="Times New Roman" w:hAnsi="Times New Roman" w:cs="Times New Roman"/>
          <w:sz w:val="28"/>
          <w:szCs w:val="28"/>
        </w:rPr>
        <w:t>ять</w:t>
      </w:r>
      <w:r w:rsidRPr="009D1785">
        <w:rPr>
          <w:rFonts w:ascii="Times New Roman" w:eastAsia="Times New Roman" w:hAnsi="Times New Roman" w:cs="Times New Roman"/>
          <w:sz w:val="28"/>
          <w:szCs w:val="28"/>
        </w:rPr>
        <w:t xml:space="preserve"> не более одной страницы.</w:t>
      </w:r>
    </w:p>
    <w:p w:rsidR="00B769AD" w:rsidRPr="009D1785" w:rsidRDefault="00B769AD" w:rsidP="00B769AD">
      <w:pPr>
        <w:spacing w:after="0" w:line="240" w:lineRule="auto"/>
        <w:jc w:val="both"/>
        <w:rPr>
          <w:rFonts w:ascii="Times New Roman" w:eastAsia="Times New Roman" w:hAnsi="Times New Roman" w:cs="Times New Roman"/>
          <w:sz w:val="28"/>
          <w:szCs w:val="28"/>
        </w:rPr>
      </w:pPr>
      <w:r w:rsidRPr="009D1785">
        <w:rPr>
          <w:rFonts w:ascii="Times New Roman" w:eastAsia="Times New Roman" w:hAnsi="Times New Roman" w:cs="Times New Roman"/>
          <w:sz w:val="28"/>
          <w:szCs w:val="28"/>
        </w:rPr>
        <w:t> </w:t>
      </w:r>
      <w:r w:rsidRPr="009D1785">
        <w:rPr>
          <w:rFonts w:ascii="Times New Roman" w:eastAsia="Times New Roman" w:hAnsi="Times New Roman" w:cs="Times New Roman"/>
          <w:b/>
          <w:bCs/>
          <w:sz w:val="28"/>
          <w:szCs w:val="28"/>
        </w:rPr>
        <w:t>Во втором разделе</w:t>
      </w:r>
      <w:r w:rsidRPr="009D1785">
        <w:rPr>
          <w:rFonts w:ascii="Times New Roman" w:eastAsia="Times New Roman" w:hAnsi="Times New Roman" w:cs="Times New Roman"/>
          <w:sz w:val="28"/>
          <w:szCs w:val="28"/>
        </w:rPr>
        <w:t> формулируют цель воспитания и задачи, которые детскому саду предстоит решать для ее достижения. Напомните членам рабочей группы, что цель воспитания должна соответствовать целям ООП. Например, ей может быть личностное развитие детей. Задачи определяют исходя из специфики детского сада и особенностей воспитанников.</w:t>
      </w:r>
    </w:p>
    <w:p w:rsidR="00B769AD" w:rsidRPr="009D1785" w:rsidRDefault="00B769AD" w:rsidP="00B769AD">
      <w:pPr>
        <w:spacing w:after="0" w:line="240" w:lineRule="auto"/>
        <w:jc w:val="both"/>
        <w:rPr>
          <w:rFonts w:ascii="Times New Roman" w:eastAsia="Times New Roman" w:hAnsi="Times New Roman" w:cs="Times New Roman"/>
          <w:sz w:val="28"/>
          <w:szCs w:val="28"/>
        </w:rPr>
      </w:pPr>
      <w:r w:rsidRPr="009D1785">
        <w:rPr>
          <w:rFonts w:ascii="Times New Roman" w:eastAsia="Times New Roman" w:hAnsi="Times New Roman" w:cs="Times New Roman"/>
          <w:sz w:val="28"/>
          <w:szCs w:val="28"/>
        </w:rPr>
        <w:t> </w:t>
      </w:r>
      <w:r w:rsidRPr="009D1785">
        <w:rPr>
          <w:rFonts w:ascii="Times New Roman" w:eastAsia="Times New Roman" w:hAnsi="Times New Roman" w:cs="Times New Roman"/>
          <w:b/>
          <w:bCs/>
          <w:sz w:val="28"/>
          <w:szCs w:val="28"/>
        </w:rPr>
        <w:t>В разделе «Виды, формы и содержание деятельности»</w:t>
      </w:r>
      <w:r>
        <w:rPr>
          <w:rFonts w:ascii="Times New Roman" w:eastAsia="Times New Roman" w:hAnsi="Times New Roman" w:cs="Times New Roman"/>
          <w:b/>
          <w:bCs/>
          <w:sz w:val="28"/>
          <w:szCs w:val="28"/>
        </w:rPr>
        <w:t xml:space="preserve"> </w:t>
      </w:r>
      <w:r w:rsidRPr="009D1785">
        <w:rPr>
          <w:rFonts w:ascii="Times New Roman" w:eastAsia="Times New Roman" w:hAnsi="Times New Roman" w:cs="Times New Roman"/>
          <w:bCs/>
          <w:sz w:val="28"/>
          <w:szCs w:val="28"/>
        </w:rPr>
        <w:t>необходимо</w:t>
      </w:r>
      <w:r w:rsidRPr="009D1785">
        <w:rPr>
          <w:rFonts w:ascii="Times New Roman" w:eastAsia="Times New Roman" w:hAnsi="Times New Roman" w:cs="Times New Roman"/>
          <w:sz w:val="28"/>
          <w:szCs w:val="28"/>
        </w:rPr>
        <w:t xml:space="preserve"> указать, каким образом будут реализованы поставленные цели и задачи воспитания. Раздел может состоять из набора тематических модулей, которые направлены на решение одной из поставленных задач воспитания или соответствуют одному из направлений воспитательной работы детского сада. Например, фольклорные мероприятия, физкультурные события, работа с родителями.</w:t>
      </w:r>
    </w:p>
    <w:p w:rsidR="00B769AD" w:rsidRPr="009D1785" w:rsidRDefault="00B769AD" w:rsidP="00B769AD">
      <w:pPr>
        <w:spacing w:after="0" w:line="240" w:lineRule="auto"/>
        <w:jc w:val="both"/>
        <w:rPr>
          <w:rFonts w:ascii="Times New Roman" w:eastAsia="Times New Roman" w:hAnsi="Times New Roman" w:cs="Times New Roman"/>
          <w:sz w:val="28"/>
          <w:szCs w:val="28"/>
        </w:rPr>
      </w:pPr>
      <w:r w:rsidRPr="009D1785">
        <w:rPr>
          <w:rFonts w:ascii="Times New Roman" w:eastAsia="Times New Roman" w:hAnsi="Times New Roman" w:cs="Times New Roman"/>
          <w:sz w:val="28"/>
          <w:szCs w:val="28"/>
        </w:rPr>
        <w:lastRenderedPageBreak/>
        <w:t> </w:t>
      </w:r>
      <w:r w:rsidRPr="009D1785">
        <w:rPr>
          <w:rFonts w:ascii="Times New Roman" w:eastAsia="Times New Roman" w:hAnsi="Times New Roman" w:cs="Times New Roman"/>
          <w:b/>
          <w:bCs/>
          <w:sz w:val="28"/>
          <w:szCs w:val="28"/>
        </w:rPr>
        <w:t>Четвертый раздел</w:t>
      </w:r>
      <w:r w:rsidRPr="009D1785">
        <w:rPr>
          <w:rFonts w:ascii="Times New Roman" w:eastAsia="Times New Roman" w:hAnsi="Times New Roman" w:cs="Times New Roman"/>
          <w:sz w:val="28"/>
          <w:szCs w:val="28"/>
        </w:rPr>
        <w:t> посвящают самоанализу воспитательной работы детского сада. Не надо указывать его результаты. Важно перечислить основные направления, критерии и способы осуществления. Желательный объем – не более одной страницы текста.</w:t>
      </w:r>
    </w:p>
    <w:p w:rsidR="00B769AD" w:rsidRPr="00B769AD" w:rsidRDefault="00B769AD" w:rsidP="00B769AD">
      <w:pPr>
        <w:pStyle w:val="a3"/>
        <w:spacing w:after="0" w:line="240" w:lineRule="auto"/>
        <w:ind w:left="1080"/>
        <w:rPr>
          <w:rFonts w:ascii="Times New Roman" w:hAnsi="Times New Roman" w:cs="Times New Roman"/>
          <w:sz w:val="28"/>
          <w:szCs w:val="28"/>
        </w:rPr>
      </w:pPr>
    </w:p>
    <w:p w:rsidR="00B769AD" w:rsidRPr="00B769AD" w:rsidRDefault="00B769AD" w:rsidP="00B769AD">
      <w:pPr>
        <w:pStyle w:val="a3"/>
        <w:spacing w:after="0" w:line="240" w:lineRule="auto"/>
        <w:ind w:left="1080"/>
        <w:jc w:val="both"/>
        <w:rPr>
          <w:rFonts w:ascii="Times New Roman" w:hAnsi="Times New Roman" w:cs="Times New Roman"/>
          <w:sz w:val="28"/>
          <w:szCs w:val="28"/>
          <w:u w:val="single"/>
        </w:rPr>
      </w:pPr>
      <w:r w:rsidRPr="00B769AD">
        <w:rPr>
          <w:rFonts w:ascii="Times New Roman" w:hAnsi="Times New Roman" w:cs="Times New Roman"/>
          <w:sz w:val="28"/>
          <w:szCs w:val="28"/>
          <w:u w:val="single"/>
        </w:rPr>
        <w:t xml:space="preserve">Вариант </w:t>
      </w:r>
      <w:r w:rsidRPr="00B769AD">
        <w:rPr>
          <w:rFonts w:ascii="Times New Roman" w:hAnsi="Times New Roman" w:cs="Times New Roman"/>
          <w:sz w:val="28"/>
          <w:szCs w:val="28"/>
          <w:u w:val="single"/>
          <w:lang w:val="en-US"/>
        </w:rPr>
        <w:t>II</w:t>
      </w:r>
    </w:p>
    <w:p w:rsidR="00B769AD" w:rsidRPr="009D1785" w:rsidRDefault="00B769AD" w:rsidP="00B769AD">
      <w:pPr>
        <w:pStyle w:val="a4"/>
        <w:shd w:val="clear" w:color="auto" w:fill="FFFFFF"/>
        <w:spacing w:before="0" w:beforeAutospacing="0" w:after="0" w:afterAutospacing="0"/>
        <w:ind w:firstLine="708"/>
        <w:jc w:val="both"/>
        <w:rPr>
          <w:sz w:val="28"/>
          <w:szCs w:val="28"/>
        </w:rPr>
      </w:pPr>
      <w:r w:rsidRPr="009D1785">
        <w:rPr>
          <w:sz w:val="28"/>
          <w:szCs w:val="28"/>
        </w:rPr>
        <w:t>Воспитательная программа - это часть основной образовательной программы, поэтому новый блок не должен противоречить ее принципам, целям, задачам и содержанию. На основе этого логично разделить программу на три раздела:</w:t>
      </w:r>
    </w:p>
    <w:p w:rsidR="00B769AD" w:rsidRPr="009D1785" w:rsidRDefault="00B769AD" w:rsidP="00B769AD">
      <w:pPr>
        <w:pStyle w:val="a4"/>
        <w:shd w:val="clear" w:color="auto" w:fill="FFFFFF"/>
        <w:spacing w:before="0" w:beforeAutospacing="0" w:after="0" w:afterAutospacing="0"/>
        <w:jc w:val="both"/>
        <w:rPr>
          <w:sz w:val="28"/>
          <w:szCs w:val="28"/>
        </w:rPr>
      </w:pPr>
      <w:r w:rsidRPr="009D1785">
        <w:rPr>
          <w:sz w:val="28"/>
          <w:szCs w:val="28"/>
        </w:rPr>
        <w:t> </w:t>
      </w:r>
    </w:p>
    <w:p w:rsidR="00B769AD" w:rsidRPr="009D1785" w:rsidRDefault="00B769AD" w:rsidP="00B769AD">
      <w:pPr>
        <w:pStyle w:val="a4"/>
        <w:shd w:val="clear" w:color="auto" w:fill="FFFFFF"/>
        <w:spacing w:before="0" w:beforeAutospacing="0" w:after="0" w:afterAutospacing="0"/>
        <w:jc w:val="both"/>
        <w:rPr>
          <w:sz w:val="28"/>
          <w:szCs w:val="28"/>
        </w:rPr>
      </w:pPr>
      <w:r w:rsidRPr="009D1785">
        <w:rPr>
          <w:rStyle w:val="a5"/>
          <w:sz w:val="28"/>
          <w:szCs w:val="28"/>
        </w:rPr>
        <w:t>1. Целевой раздел</w:t>
      </w:r>
    </w:p>
    <w:p w:rsidR="00B769AD" w:rsidRPr="009D1785" w:rsidRDefault="00B769AD" w:rsidP="00B769AD">
      <w:pPr>
        <w:pStyle w:val="a4"/>
        <w:shd w:val="clear" w:color="auto" w:fill="FFFFFF"/>
        <w:spacing w:before="0" w:beforeAutospacing="0" w:after="0" w:afterAutospacing="0"/>
        <w:jc w:val="both"/>
        <w:rPr>
          <w:sz w:val="28"/>
          <w:szCs w:val="28"/>
        </w:rPr>
      </w:pPr>
      <w:r w:rsidRPr="009D1785">
        <w:rPr>
          <w:sz w:val="28"/>
          <w:szCs w:val="28"/>
        </w:rPr>
        <w:t>В целевом разделе опишите цели, задачи, значимые характеристики и планируемые результаты изучения воспитательной программы. Основная часть этого раздела описана в Федеральном законе. Например:</w:t>
      </w:r>
    </w:p>
    <w:p w:rsidR="00B769AD" w:rsidRPr="009D1785" w:rsidRDefault="00B769AD" w:rsidP="00B769AD">
      <w:pPr>
        <w:pStyle w:val="a4"/>
        <w:shd w:val="clear" w:color="auto" w:fill="FFFFFF"/>
        <w:spacing w:before="0" w:beforeAutospacing="0" w:after="0" w:afterAutospacing="0"/>
        <w:jc w:val="both"/>
        <w:rPr>
          <w:sz w:val="28"/>
          <w:szCs w:val="28"/>
        </w:rPr>
      </w:pPr>
      <w:r w:rsidRPr="009D1785">
        <w:rPr>
          <w:sz w:val="28"/>
          <w:szCs w:val="28"/>
        </w:rPr>
        <w:t> </w:t>
      </w:r>
    </w:p>
    <w:p w:rsidR="00B769AD" w:rsidRPr="009D1785" w:rsidRDefault="00B769AD" w:rsidP="00B769AD">
      <w:pPr>
        <w:pStyle w:val="a4"/>
        <w:numPr>
          <w:ilvl w:val="0"/>
          <w:numId w:val="2"/>
        </w:numPr>
        <w:shd w:val="clear" w:color="auto" w:fill="FFFFFF"/>
        <w:spacing w:before="0" w:beforeAutospacing="0" w:after="0" w:afterAutospacing="0"/>
        <w:jc w:val="both"/>
        <w:rPr>
          <w:sz w:val="28"/>
          <w:szCs w:val="28"/>
        </w:rPr>
      </w:pPr>
      <w:r w:rsidRPr="009D1785">
        <w:rPr>
          <w:sz w:val="28"/>
          <w:szCs w:val="28"/>
        </w:rPr>
        <w:t>Цель - воспитать активную и творческую личность, готовую к успешной самореализации.</w:t>
      </w:r>
    </w:p>
    <w:p w:rsidR="00B769AD" w:rsidRPr="009D1785" w:rsidRDefault="00B769AD" w:rsidP="00B769AD">
      <w:pPr>
        <w:pStyle w:val="a4"/>
        <w:numPr>
          <w:ilvl w:val="0"/>
          <w:numId w:val="2"/>
        </w:numPr>
        <w:shd w:val="clear" w:color="auto" w:fill="FFFFFF"/>
        <w:spacing w:before="0" w:beforeAutospacing="0" w:after="0" w:afterAutospacing="0"/>
        <w:jc w:val="both"/>
        <w:rPr>
          <w:sz w:val="28"/>
          <w:szCs w:val="28"/>
        </w:rPr>
      </w:pPr>
      <w:r w:rsidRPr="009D1785">
        <w:rPr>
          <w:sz w:val="28"/>
          <w:szCs w:val="28"/>
        </w:rPr>
        <w:t>Задачи - воспитать патриотических чувств, любовь к Родине, чувства собственного достоинства, развитие творческого потенциала и др.</w:t>
      </w:r>
    </w:p>
    <w:p w:rsidR="00B769AD" w:rsidRPr="009D1785" w:rsidRDefault="00B769AD" w:rsidP="00B769AD">
      <w:pPr>
        <w:pStyle w:val="a4"/>
        <w:numPr>
          <w:ilvl w:val="0"/>
          <w:numId w:val="2"/>
        </w:numPr>
        <w:shd w:val="clear" w:color="auto" w:fill="FFFFFF"/>
        <w:spacing w:before="0" w:beforeAutospacing="0" w:after="0" w:afterAutospacing="0"/>
        <w:jc w:val="both"/>
        <w:rPr>
          <w:sz w:val="28"/>
          <w:szCs w:val="28"/>
        </w:rPr>
      </w:pPr>
      <w:r w:rsidRPr="009D1785">
        <w:rPr>
          <w:sz w:val="28"/>
          <w:szCs w:val="28"/>
        </w:rPr>
        <w:t>Значимые характеристики - сформировать культуру морального и нравственного поведения в течение жизни.</w:t>
      </w:r>
    </w:p>
    <w:p w:rsidR="00B769AD" w:rsidRPr="009D1785" w:rsidRDefault="00B769AD" w:rsidP="00B769AD">
      <w:pPr>
        <w:pStyle w:val="a4"/>
        <w:numPr>
          <w:ilvl w:val="0"/>
          <w:numId w:val="2"/>
        </w:numPr>
        <w:shd w:val="clear" w:color="auto" w:fill="FFFFFF"/>
        <w:spacing w:before="0" w:beforeAutospacing="0" w:after="0" w:afterAutospacing="0"/>
        <w:jc w:val="both"/>
        <w:rPr>
          <w:sz w:val="28"/>
          <w:szCs w:val="28"/>
        </w:rPr>
      </w:pPr>
      <w:r w:rsidRPr="009D1785">
        <w:rPr>
          <w:sz w:val="28"/>
          <w:szCs w:val="28"/>
        </w:rPr>
        <w:t>Планируемые результаты можно сформулировать в виде личностных качеств ребенка – целевых ориентиров (он следует социальным нормам поведения, стремится к здоровому образу жизни, любит свою семью и принимает ее ценности, положительно относится к миру, к себе и к своему окружению, интересуется историей своей страны, уважает культуру других народов).</w:t>
      </w:r>
      <w:r w:rsidRPr="009D1785">
        <w:rPr>
          <w:sz w:val="28"/>
          <w:szCs w:val="28"/>
        </w:rPr>
        <w:br/>
        <w:t> </w:t>
      </w:r>
    </w:p>
    <w:p w:rsidR="00B769AD" w:rsidRPr="009D1785" w:rsidRDefault="00B769AD" w:rsidP="00B769AD">
      <w:pPr>
        <w:pStyle w:val="a4"/>
        <w:shd w:val="clear" w:color="auto" w:fill="FFFFFF"/>
        <w:spacing w:before="0" w:beforeAutospacing="0" w:after="0" w:afterAutospacing="0"/>
        <w:jc w:val="both"/>
        <w:rPr>
          <w:sz w:val="28"/>
          <w:szCs w:val="28"/>
        </w:rPr>
      </w:pPr>
      <w:r w:rsidRPr="009D1785">
        <w:rPr>
          <w:rStyle w:val="a5"/>
          <w:sz w:val="28"/>
          <w:szCs w:val="28"/>
        </w:rPr>
        <w:t>2. Содержательный раздел</w:t>
      </w:r>
    </w:p>
    <w:p w:rsidR="00B769AD" w:rsidRPr="009D1785" w:rsidRDefault="00B769AD" w:rsidP="00B769AD">
      <w:pPr>
        <w:pStyle w:val="a4"/>
        <w:shd w:val="clear" w:color="auto" w:fill="FFFFFF"/>
        <w:spacing w:before="0" w:beforeAutospacing="0" w:after="0" w:afterAutospacing="0"/>
        <w:jc w:val="both"/>
        <w:rPr>
          <w:sz w:val="28"/>
          <w:szCs w:val="28"/>
        </w:rPr>
      </w:pPr>
      <w:r w:rsidRPr="009D1785">
        <w:rPr>
          <w:sz w:val="28"/>
          <w:szCs w:val="28"/>
        </w:rPr>
        <w:t>Этот раздел описывает методы воспитания с учетом возраста детей, взаимодействие с семьями и совмещение воспитательной программы с другими направлениями обучения.</w:t>
      </w:r>
    </w:p>
    <w:p w:rsidR="00B769AD" w:rsidRPr="009D1785" w:rsidRDefault="00B769AD" w:rsidP="00B769AD">
      <w:pPr>
        <w:pStyle w:val="a4"/>
        <w:shd w:val="clear" w:color="auto" w:fill="FFFFFF"/>
        <w:spacing w:before="0" w:beforeAutospacing="0" w:after="0" w:afterAutospacing="0"/>
        <w:jc w:val="both"/>
        <w:rPr>
          <w:sz w:val="28"/>
          <w:szCs w:val="28"/>
        </w:rPr>
      </w:pPr>
      <w:r w:rsidRPr="009D1785">
        <w:rPr>
          <w:sz w:val="28"/>
          <w:szCs w:val="28"/>
        </w:rPr>
        <w:t> </w:t>
      </w:r>
      <w:r>
        <w:rPr>
          <w:sz w:val="28"/>
          <w:szCs w:val="28"/>
        </w:rPr>
        <w:tab/>
      </w:r>
      <w:r w:rsidRPr="009D1785">
        <w:rPr>
          <w:sz w:val="28"/>
          <w:szCs w:val="28"/>
        </w:rPr>
        <w:t>Содержательный раздел самый объемный, поэтому его удобно разбить на несколько содержательных линий. Одна линия соответствует одному направлению воспитания.</w:t>
      </w:r>
    </w:p>
    <w:p w:rsidR="00B769AD" w:rsidRPr="009D1785" w:rsidRDefault="00B769AD" w:rsidP="00B769AD">
      <w:pPr>
        <w:pStyle w:val="a4"/>
        <w:shd w:val="clear" w:color="auto" w:fill="FFFFFF"/>
        <w:spacing w:before="0" w:beforeAutospacing="0" w:after="0" w:afterAutospacing="0"/>
        <w:jc w:val="both"/>
        <w:rPr>
          <w:sz w:val="28"/>
          <w:szCs w:val="28"/>
        </w:rPr>
      </w:pPr>
      <w:r w:rsidRPr="009D1785">
        <w:rPr>
          <w:sz w:val="28"/>
          <w:szCs w:val="28"/>
        </w:rPr>
        <w:t> </w:t>
      </w:r>
    </w:p>
    <w:p w:rsidR="00B769AD" w:rsidRPr="00BB33BC" w:rsidRDefault="00B769AD" w:rsidP="00B769AD">
      <w:pPr>
        <w:shd w:val="clear" w:color="auto" w:fill="FFFFFF"/>
        <w:spacing w:after="0" w:line="240" w:lineRule="auto"/>
        <w:jc w:val="both"/>
        <w:rPr>
          <w:rFonts w:ascii="Times New Roman" w:eastAsia="Times New Roman" w:hAnsi="Times New Roman" w:cs="Times New Roman"/>
          <w:sz w:val="28"/>
          <w:szCs w:val="28"/>
        </w:rPr>
      </w:pPr>
      <w:r w:rsidRPr="009D1785">
        <w:rPr>
          <w:rFonts w:ascii="Times New Roman" w:eastAsia="Times New Roman" w:hAnsi="Times New Roman" w:cs="Times New Roman"/>
          <w:b/>
          <w:bCs/>
          <w:sz w:val="28"/>
          <w:szCs w:val="28"/>
        </w:rPr>
        <w:t>3. Организационный раздел</w:t>
      </w:r>
    </w:p>
    <w:p w:rsidR="00B769AD" w:rsidRPr="00BB33BC" w:rsidRDefault="00B769AD" w:rsidP="00B769AD">
      <w:pPr>
        <w:shd w:val="clear" w:color="auto" w:fill="FFFFFF"/>
        <w:spacing w:after="0" w:line="240" w:lineRule="auto"/>
        <w:jc w:val="both"/>
        <w:rPr>
          <w:rFonts w:ascii="Times New Roman" w:eastAsia="Times New Roman" w:hAnsi="Times New Roman" w:cs="Times New Roman"/>
          <w:sz w:val="28"/>
          <w:szCs w:val="28"/>
        </w:rPr>
      </w:pPr>
      <w:r w:rsidRPr="00BB33BC">
        <w:rPr>
          <w:rFonts w:ascii="Times New Roman" w:eastAsia="Times New Roman" w:hAnsi="Times New Roman" w:cs="Times New Roman"/>
          <w:sz w:val="28"/>
          <w:szCs w:val="28"/>
        </w:rPr>
        <w:t>Организационный раздел описывает методы организации воспитательной программы. Он включает:</w:t>
      </w:r>
    </w:p>
    <w:p w:rsidR="00B769AD" w:rsidRPr="00BB33BC" w:rsidRDefault="00B769AD" w:rsidP="00B769AD">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BB33BC">
        <w:rPr>
          <w:rFonts w:ascii="Times New Roman" w:eastAsia="Times New Roman" w:hAnsi="Times New Roman" w:cs="Times New Roman"/>
          <w:sz w:val="28"/>
          <w:szCs w:val="28"/>
        </w:rPr>
        <w:t>описание методических материалов для воспитания, </w:t>
      </w:r>
    </w:p>
    <w:p w:rsidR="00B769AD" w:rsidRPr="00BB33BC" w:rsidRDefault="00B769AD" w:rsidP="00B769AD">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BB33BC">
        <w:rPr>
          <w:rFonts w:ascii="Times New Roman" w:eastAsia="Times New Roman" w:hAnsi="Times New Roman" w:cs="Times New Roman"/>
          <w:sz w:val="28"/>
          <w:szCs w:val="28"/>
        </w:rPr>
        <w:t>распорядок дня, </w:t>
      </w:r>
    </w:p>
    <w:p w:rsidR="00B769AD" w:rsidRPr="00BB33BC" w:rsidRDefault="00B769AD" w:rsidP="00B769AD">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BB33BC">
        <w:rPr>
          <w:rFonts w:ascii="Times New Roman" w:eastAsia="Times New Roman" w:hAnsi="Times New Roman" w:cs="Times New Roman"/>
          <w:sz w:val="28"/>
          <w:szCs w:val="28"/>
        </w:rPr>
        <w:t>особенности традиционных праздников и мероприятий.</w:t>
      </w:r>
    </w:p>
    <w:p w:rsidR="00B769AD" w:rsidRPr="009D1785" w:rsidRDefault="00B769AD" w:rsidP="00B769AD">
      <w:pPr>
        <w:pStyle w:val="a3"/>
        <w:spacing w:after="0" w:line="240" w:lineRule="auto"/>
        <w:ind w:left="1080"/>
        <w:jc w:val="both"/>
        <w:rPr>
          <w:rFonts w:ascii="Times New Roman" w:hAnsi="Times New Roman" w:cs="Times New Roman"/>
          <w:sz w:val="28"/>
          <w:szCs w:val="28"/>
        </w:rPr>
      </w:pPr>
    </w:p>
    <w:p w:rsidR="00B769AD" w:rsidRDefault="00B769AD" w:rsidP="00B769AD">
      <w:pPr>
        <w:spacing w:after="0" w:line="240" w:lineRule="auto"/>
        <w:ind w:firstLine="708"/>
        <w:jc w:val="both"/>
        <w:rPr>
          <w:rFonts w:ascii="Times New Roman" w:hAnsi="Times New Roman" w:cs="Times New Roman"/>
          <w:sz w:val="28"/>
          <w:szCs w:val="28"/>
        </w:rPr>
      </w:pPr>
      <w:r w:rsidRPr="009D1785">
        <w:rPr>
          <w:rFonts w:ascii="Times New Roman" w:hAnsi="Times New Roman" w:cs="Times New Roman"/>
          <w:sz w:val="28"/>
          <w:szCs w:val="28"/>
        </w:rPr>
        <w:lastRenderedPageBreak/>
        <w:t>Рабочую программу воспитания каждая организация разрабатывает самостоятельно, поэтому выбор за вами!</w:t>
      </w:r>
    </w:p>
    <w:p w:rsidR="00B769AD" w:rsidRDefault="00B769AD" w:rsidP="00B769AD">
      <w:pPr>
        <w:spacing w:after="0" w:line="240" w:lineRule="auto"/>
        <w:ind w:firstLine="708"/>
        <w:jc w:val="both"/>
        <w:rPr>
          <w:rFonts w:ascii="Times New Roman" w:hAnsi="Times New Roman" w:cs="Times New Roman"/>
          <w:i/>
          <w:sz w:val="24"/>
          <w:szCs w:val="24"/>
        </w:rPr>
      </w:pPr>
    </w:p>
    <w:p w:rsidR="00B769AD" w:rsidRDefault="00B769AD" w:rsidP="00B769AD">
      <w:pPr>
        <w:spacing w:after="0" w:line="240" w:lineRule="auto"/>
        <w:ind w:firstLine="708"/>
        <w:jc w:val="both"/>
        <w:rPr>
          <w:rFonts w:ascii="Times New Roman" w:hAnsi="Times New Roman" w:cs="Times New Roman"/>
          <w:i/>
          <w:sz w:val="28"/>
          <w:szCs w:val="28"/>
        </w:rPr>
      </w:pPr>
      <w:r w:rsidRPr="00B769AD">
        <w:rPr>
          <w:rFonts w:ascii="Times New Roman" w:hAnsi="Times New Roman" w:cs="Times New Roman"/>
          <w:i/>
          <w:sz w:val="28"/>
          <w:szCs w:val="28"/>
        </w:rPr>
        <w:t xml:space="preserve">Использованные источники </w:t>
      </w:r>
    </w:p>
    <w:p w:rsidR="00B769AD" w:rsidRDefault="00B769AD" w:rsidP="00B769AD">
      <w:pPr>
        <w:spacing w:after="0" w:line="240" w:lineRule="auto"/>
        <w:ind w:firstLine="708"/>
        <w:jc w:val="both"/>
        <w:rPr>
          <w:rFonts w:ascii="Times New Roman" w:hAnsi="Times New Roman" w:cs="Times New Roman"/>
          <w:i/>
          <w:sz w:val="28"/>
          <w:szCs w:val="28"/>
        </w:rPr>
      </w:pPr>
      <w:hyperlink r:id="rId5" w:history="1">
        <w:r w:rsidRPr="002D47CC">
          <w:rPr>
            <w:rStyle w:val="a6"/>
            <w:rFonts w:ascii="Times New Roman" w:hAnsi="Times New Roman" w:cs="Times New Roman"/>
            <w:i/>
            <w:sz w:val="28"/>
            <w:szCs w:val="28"/>
          </w:rPr>
          <w:t>https://www.resobr.ru/article/63574-novyy-zakon-o-vospitanii</w:t>
        </w:r>
      </w:hyperlink>
      <w:r>
        <w:rPr>
          <w:rFonts w:ascii="Times New Roman" w:hAnsi="Times New Roman" w:cs="Times New Roman"/>
          <w:i/>
          <w:sz w:val="28"/>
          <w:szCs w:val="28"/>
        </w:rPr>
        <w:t xml:space="preserve"> </w:t>
      </w:r>
    </w:p>
    <w:p w:rsidR="00B769AD" w:rsidRPr="00B769AD" w:rsidRDefault="00B769AD" w:rsidP="00B769AD">
      <w:pPr>
        <w:spacing w:after="0" w:line="240" w:lineRule="auto"/>
        <w:ind w:firstLine="708"/>
        <w:jc w:val="both"/>
        <w:rPr>
          <w:rFonts w:ascii="Times New Roman" w:hAnsi="Times New Roman" w:cs="Times New Roman"/>
          <w:i/>
          <w:sz w:val="28"/>
          <w:szCs w:val="28"/>
        </w:rPr>
      </w:pPr>
      <w:hyperlink r:id="rId6" w:history="1">
        <w:r w:rsidRPr="002D47CC">
          <w:rPr>
            <w:rStyle w:val="a6"/>
            <w:rFonts w:ascii="Times New Roman" w:hAnsi="Times New Roman" w:cs="Times New Roman"/>
            <w:i/>
            <w:sz w:val="28"/>
            <w:szCs w:val="28"/>
          </w:rPr>
          <w:t>https://www.akbiz.ru/publications/doshkolnoye_obrazovaniye/novyi-zakon-o-vospitanii-chto-nuzhno-znat-i-kak-primenyat</w:t>
        </w:r>
      </w:hyperlink>
      <w:r>
        <w:rPr>
          <w:rFonts w:ascii="Times New Roman" w:hAnsi="Times New Roman" w:cs="Times New Roman"/>
          <w:i/>
          <w:sz w:val="28"/>
          <w:szCs w:val="28"/>
        </w:rPr>
        <w:t xml:space="preserve"> </w:t>
      </w:r>
    </w:p>
    <w:p w:rsidR="00B769AD" w:rsidRPr="00B769AD" w:rsidRDefault="00B769AD" w:rsidP="00B769AD">
      <w:pPr>
        <w:spacing w:after="0" w:line="240" w:lineRule="auto"/>
        <w:ind w:firstLine="708"/>
        <w:jc w:val="both"/>
        <w:rPr>
          <w:rFonts w:ascii="Times New Roman" w:hAnsi="Times New Roman" w:cs="Times New Roman"/>
          <w:i/>
          <w:sz w:val="28"/>
          <w:szCs w:val="28"/>
        </w:rPr>
      </w:pPr>
    </w:p>
    <w:p w:rsidR="00B769AD" w:rsidRPr="009D1785" w:rsidRDefault="00B769AD" w:rsidP="00B769AD">
      <w:pPr>
        <w:spacing w:after="0" w:line="240" w:lineRule="auto"/>
        <w:ind w:firstLine="708"/>
        <w:jc w:val="both"/>
        <w:rPr>
          <w:rFonts w:ascii="Times New Roman" w:hAnsi="Times New Roman" w:cs="Times New Roman"/>
          <w:i/>
          <w:sz w:val="24"/>
          <w:szCs w:val="24"/>
        </w:rPr>
      </w:pPr>
      <w:r w:rsidRPr="009D1785">
        <w:rPr>
          <w:rFonts w:ascii="Times New Roman" w:hAnsi="Times New Roman" w:cs="Times New Roman"/>
          <w:i/>
          <w:sz w:val="24"/>
          <w:szCs w:val="24"/>
        </w:rPr>
        <w:t xml:space="preserve">Творческая группа РП «Ступени мастерства» Ефремова И.А., Одинцова К.В., </w:t>
      </w:r>
      <w:proofErr w:type="spellStart"/>
      <w:r w:rsidRPr="009D1785">
        <w:rPr>
          <w:rFonts w:ascii="Times New Roman" w:hAnsi="Times New Roman" w:cs="Times New Roman"/>
          <w:i/>
          <w:sz w:val="24"/>
          <w:szCs w:val="24"/>
        </w:rPr>
        <w:t>Саковцева</w:t>
      </w:r>
      <w:proofErr w:type="spellEnd"/>
      <w:r w:rsidRPr="009D1785">
        <w:rPr>
          <w:rFonts w:ascii="Times New Roman" w:hAnsi="Times New Roman" w:cs="Times New Roman"/>
          <w:i/>
          <w:sz w:val="24"/>
          <w:szCs w:val="24"/>
        </w:rPr>
        <w:t xml:space="preserve"> О.Н.</w:t>
      </w:r>
    </w:p>
    <w:p w:rsidR="00D83802" w:rsidRDefault="00D83802"/>
    <w:sectPr w:rsidR="00D83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33F"/>
    <w:multiLevelType w:val="multilevel"/>
    <w:tmpl w:val="02D6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B2B0C"/>
    <w:multiLevelType w:val="multilevel"/>
    <w:tmpl w:val="44D2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76FC3"/>
    <w:multiLevelType w:val="hybridMultilevel"/>
    <w:tmpl w:val="A858AE7A"/>
    <w:lvl w:ilvl="0" w:tplc="21507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69AD"/>
    <w:rsid w:val="00B769AD"/>
    <w:rsid w:val="00D83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9AD"/>
    <w:pPr>
      <w:ind w:left="720"/>
      <w:contextualSpacing/>
    </w:pPr>
  </w:style>
  <w:style w:type="paragraph" w:styleId="a4">
    <w:name w:val="Normal (Web)"/>
    <w:basedOn w:val="a"/>
    <w:uiPriority w:val="99"/>
    <w:semiHidden/>
    <w:unhideWhenUsed/>
    <w:rsid w:val="00B769A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769AD"/>
    <w:rPr>
      <w:b/>
      <w:bCs/>
    </w:rPr>
  </w:style>
  <w:style w:type="character" w:styleId="a6">
    <w:name w:val="Hyperlink"/>
    <w:basedOn w:val="a0"/>
    <w:uiPriority w:val="99"/>
    <w:unhideWhenUsed/>
    <w:rsid w:val="00B769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kbiz.ru/publications/doshkolnoye_obrazovaniye/novyi-zakon-o-vospitanii-chto-nuzhno-znat-i-kak-primenyat" TargetMode="External"/><Relationship Id="rId5" Type="http://schemas.openxmlformats.org/officeDocument/2006/relationships/hyperlink" Target="https://www.resobr.ru/article/63574-novyy-zakon-o-vospitan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2021-05-24T11:44:00Z</dcterms:created>
  <dcterms:modified xsi:type="dcterms:W3CDTF">2021-05-24T11:52:00Z</dcterms:modified>
</cp:coreProperties>
</file>