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05" w:rsidRPr="005B2A8F" w:rsidRDefault="005B2A8F" w:rsidP="00BA32F1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B2A8F">
        <w:rPr>
          <w:rFonts w:ascii="Times New Roman" w:hAnsi="Times New Roman" w:cs="Times New Roman"/>
          <w:sz w:val="36"/>
          <w:szCs w:val="36"/>
        </w:rPr>
        <w:t>«</w:t>
      </w:r>
      <w:r w:rsidR="00290530">
        <w:rPr>
          <w:rFonts w:ascii="Times New Roman" w:hAnsi="Times New Roman" w:cs="Times New Roman"/>
          <w:sz w:val="36"/>
          <w:szCs w:val="36"/>
        </w:rPr>
        <w:t>Что такое «слово» и каким оно бывает</w:t>
      </w:r>
      <w:r w:rsidRPr="005B2A8F">
        <w:rPr>
          <w:rFonts w:ascii="Times New Roman" w:hAnsi="Times New Roman" w:cs="Times New Roman"/>
          <w:sz w:val="36"/>
          <w:szCs w:val="36"/>
        </w:rPr>
        <w:t>»</w:t>
      </w:r>
    </w:p>
    <w:p w:rsidR="005B2A8F" w:rsidRPr="00186B37" w:rsidRDefault="00BA32F1" w:rsidP="005B2A8F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Учитель-логопед: Н. В. Федосеева</w:t>
      </w:r>
    </w:p>
    <w:p w:rsidR="00AA5ADB" w:rsidRDefault="00946742" w:rsidP="00AA5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.2pt;margin-top:6.25pt;width:285pt;height:226.9pt;z-index:-251657216;mso-position-horizontal-relative:text;mso-position-vertical-relative:text;mso-width-relative:page;mso-height-relative:page" wrapcoords="-51 0 -51 21536 21600 21536 21600 0 -51 0">
            <v:imagedata r:id="rId5" o:title="слова"/>
            <w10:wrap type="through"/>
          </v:shape>
        </w:pict>
      </w:r>
      <w:r w:rsidR="00AA5ADB">
        <w:rPr>
          <w:rFonts w:ascii="Times New Roman" w:hAnsi="Times New Roman" w:cs="Times New Roman"/>
          <w:sz w:val="28"/>
          <w:szCs w:val="28"/>
        </w:rPr>
        <w:t>Сло</w:t>
      </w:r>
      <w:r w:rsidR="00AA5ADB" w:rsidRPr="00AA5ADB">
        <w:rPr>
          <w:rFonts w:ascii="Times New Roman" w:hAnsi="Times New Roman" w:cs="Times New Roman"/>
          <w:sz w:val="28"/>
          <w:szCs w:val="28"/>
        </w:rPr>
        <w:t>во — наименьшая единица языка, служащая</w:t>
      </w:r>
      <w:bookmarkStart w:id="0" w:name="_GoBack"/>
      <w:bookmarkEnd w:id="0"/>
      <w:r w:rsidR="00AA5ADB" w:rsidRPr="00AA5ADB">
        <w:rPr>
          <w:rFonts w:ascii="Times New Roman" w:hAnsi="Times New Roman" w:cs="Times New Roman"/>
          <w:sz w:val="28"/>
          <w:szCs w:val="28"/>
        </w:rPr>
        <w:t xml:space="preserve"> для именования предметов, качеств, характеристик, взаимодействий, а также для служебных целей</w:t>
      </w:r>
      <w:r w:rsidR="00AA5A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5ADB" w:rsidRDefault="00AA5ADB" w:rsidP="00AA5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ADB">
        <w:rPr>
          <w:rFonts w:ascii="Times New Roman" w:hAnsi="Times New Roman" w:cs="Times New Roman"/>
          <w:sz w:val="28"/>
          <w:szCs w:val="28"/>
        </w:rPr>
        <w:t>По грамматическому значению слова классифицируются как части речи:</w:t>
      </w:r>
      <w:r>
        <w:rPr>
          <w:rFonts w:ascii="Times New Roman" w:hAnsi="Times New Roman" w:cs="Times New Roman"/>
          <w:sz w:val="28"/>
          <w:szCs w:val="28"/>
        </w:rPr>
        <w:t xml:space="preserve"> знаменательные слова (</w:t>
      </w:r>
      <w:r w:rsidRPr="00AA5ADB">
        <w:rPr>
          <w:rFonts w:ascii="Times New Roman" w:hAnsi="Times New Roman" w:cs="Times New Roman"/>
          <w:sz w:val="28"/>
          <w:szCs w:val="28"/>
        </w:rPr>
        <w:t>обозначающие определённые понятия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A5ADB">
        <w:rPr>
          <w:rFonts w:ascii="Times New Roman" w:hAnsi="Times New Roman" w:cs="Times New Roman"/>
          <w:sz w:val="28"/>
          <w:szCs w:val="28"/>
        </w:rPr>
        <w:t>, — существительное, прилагательное, глагол, наречие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A5ADB">
        <w:rPr>
          <w:rFonts w:ascii="Times New Roman" w:hAnsi="Times New Roman" w:cs="Times New Roman"/>
          <w:sz w:val="28"/>
          <w:szCs w:val="28"/>
        </w:rPr>
        <w:t>подклассы — числите</w:t>
      </w:r>
      <w:r>
        <w:rPr>
          <w:rFonts w:ascii="Times New Roman" w:hAnsi="Times New Roman" w:cs="Times New Roman"/>
          <w:sz w:val="28"/>
          <w:szCs w:val="28"/>
        </w:rPr>
        <w:t xml:space="preserve">льные, местоимения и междометия, </w:t>
      </w:r>
      <w:r w:rsidRPr="00AA5ADB">
        <w:rPr>
          <w:rFonts w:ascii="Times New Roman" w:hAnsi="Times New Roman" w:cs="Times New Roman"/>
          <w:sz w:val="28"/>
          <w:szCs w:val="28"/>
        </w:rPr>
        <w:t>служебные слова — служащие для связи слов между собой — союз, предлог, частица, артикль и др.</w:t>
      </w:r>
      <w:proofErr w:type="gramEnd"/>
    </w:p>
    <w:p w:rsidR="00AA5ADB" w:rsidRDefault="00AA5ADB" w:rsidP="00AA5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дошкольного возраст</w:t>
      </w:r>
      <w:r w:rsidR="00070C77">
        <w:rPr>
          <w:rFonts w:ascii="Times New Roman" w:hAnsi="Times New Roman" w:cs="Times New Roman"/>
          <w:sz w:val="28"/>
          <w:szCs w:val="28"/>
        </w:rPr>
        <w:t>а знание о слове необходимо, но преподносим мы эти знания, конечно же, в упрощенной форме.</w:t>
      </w:r>
    </w:p>
    <w:p w:rsidR="00070C77" w:rsidRDefault="00070C77" w:rsidP="00AA5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своих занятиях мы говорим о том, что слово длиннее звука, поэтому обозначается «полоской», и состоит из звуков или слогов. То есть в слове-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полосочке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«живет» несколько, а иногда и много «кружочков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звуков.</w:t>
      </w:r>
    </w:p>
    <w:p w:rsidR="00070C77" w:rsidRDefault="00070C77" w:rsidP="00AA5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бывают разные. Слова-предметы: живые и неживые (существительные). Этими словами мы можем назвать всё, что видим вокруг и что при желании можем потрогать. Слова-предметы живые отвечают на вопрос: «Кто?» и обозначаются полоской с человечком. </w:t>
      </w:r>
      <w:r w:rsidR="00090B91">
        <w:rPr>
          <w:rFonts w:ascii="Times New Roman" w:hAnsi="Times New Roman" w:cs="Times New Roman"/>
          <w:sz w:val="28"/>
          <w:szCs w:val="28"/>
        </w:rPr>
        <w:t xml:space="preserve">Это человек, собака, гусеница и т.д. </w:t>
      </w:r>
      <w:r>
        <w:rPr>
          <w:rFonts w:ascii="Times New Roman" w:hAnsi="Times New Roman" w:cs="Times New Roman"/>
          <w:sz w:val="28"/>
          <w:szCs w:val="28"/>
        </w:rPr>
        <w:t>Слова-предметы неживые отвечают на вопрос: «Что?», их мы обозначаем полоской с квадратом.</w:t>
      </w:r>
      <w:r w:rsidR="00090B91">
        <w:rPr>
          <w:rFonts w:ascii="Times New Roman" w:hAnsi="Times New Roman" w:cs="Times New Roman"/>
          <w:sz w:val="28"/>
          <w:szCs w:val="28"/>
        </w:rPr>
        <w:t xml:space="preserve"> К ним относится все неживое: диван, небо, вода, потолок и т.д.</w:t>
      </w:r>
    </w:p>
    <w:p w:rsidR="00070C77" w:rsidRDefault="00070C77" w:rsidP="00AA5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Слова-действия (глаголы) – это слова, которые обозначают дей</w:t>
      </w:r>
      <w:r w:rsidR="00090B9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твия предметов и отвечают на вопросы: «Что делает?», «Что делают?» и т.д. </w:t>
      </w:r>
      <w:r w:rsidR="00090B91">
        <w:rPr>
          <w:rFonts w:ascii="Times New Roman" w:hAnsi="Times New Roman" w:cs="Times New Roman"/>
          <w:sz w:val="28"/>
          <w:szCs w:val="28"/>
        </w:rPr>
        <w:lastRenderedPageBreak/>
        <w:t xml:space="preserve">Каждый предмет что-то делает, даже </w:t>
      </w:r>
      <w:proofErr w:type="gramStart"/>
      <w:r w:rsidR="00090B91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="00090B91">
        <w:rPr>
          <w:rFonts w:ascii="Times New Roman" w:hAnsi="Times New Roman" w:cs="Times New Roman"/>
          <w:sz w:val="28"/>
          <w:szCs w:val="28"/>
        </w:rPr>
        <w:t xml:space="preserve"> кажется, что он ничего не делает. Человек, например, сидит, лежит, дышит, смотрит, слушает.  </w:t>
      </w:r>
      <w:r w:rsidR="00407A3E">
        <w:rPr>
          <w:rFonts w:ascii="Times New Roman" w:hAnsi="Times New Roman" w:cs="Times New Roman"/>
          <w:sz w:val="28"/>
          <w:szCs w:val="28"/>
        </w:rPr>
        <w:t>Их мы обозначаем полоской со стрелочкой.</w:t>
      </w:r>
    </w:p>
    <w:p w:rsidR="00090B91" w:rsidRDefault="00090B91" w:rsidP="00AA5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Четвертый вид слов, с которыми мы знакомимся с дошкольниками, это слова – признаки, то есть то, чем отличаются живые и неживые предметы друг от друга.</w:t>
      </w:r>
      <w:r w:rsidR="00407A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7A3E">
        <w:rPr>
          <w:rFonts w:ascii="Times New Roman" w:hAnsi="Times New Roman" w:cs="Times New Roman"/>
          <w:sz w:val="28"/>
          <w:szCs w:val="28"/>
        </w:rPr>
        <w:t>Отличаться предметы могут по форме (круглый, треугольный, квадратный), по длине, высоте, ширине, цвету, материалу (деревянный, резиновый), вкусу (кислый, горький), запаху (душистый, ароматный), на ощупь (холодный, гладкий, шершавый) и т.д.</w:t>
      </w:r>
      <w:proofErr w:type="gramEnd"/>
      <w:r w:rsidR="00407A3E">
        <w:rPr>
          <w:rFonts w:ascii="Times New Roman" w:hAnsi="Times New Roman" w:cs="Times New Roman"/>
          <w:sz w:val="28"/>
          <w:szCs w:val="28"/>
        </w:rPr>
        <w:t xml:space="preserve"> Слова-признаки (прилагательные) отвечают на вопросы: «Какой, какие, </w:t>
      </w:r>
      <w:proofErr w:type="gramStart"/>
      <w:r w:rsidR="00407A3E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="00407A3E">
        <w:rPr>
          <w:rFonts w:ascii="Times New Roman" w:hAnsi="Times New Roman" w:cs="Times New Roman"/>
          <w:sz w:val="28"/>
          <w:szCs w:val="28"/>
        </w:rPr>
        <w:t>, какой?» и обозначаем мы их полоской с треугольником.</w:t>
      </w:r>
    </w:p>
    <w:p w:rsidR="00407A3E" w:rsidRDefault="006572C8" w:rsidP="00AA5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 же мы с детьми узнаем о том, что к</w:t>
      </w:r>
      <w:r w:rsidR="00407A3E">
        <w:rPr>
          <w:rFonts w:ascii="Times New Roman" w:hAnsi="Times New Roman" w:cs="Times New Roman"/>
          <w:sz w:val="28"/>
          <w:szCs w:val="28"/>
        </w:rPr>
        <w:t>роме обычных слов</w:t>
      </w:r>
      <w:r>
        <w:rPr>
          <w:rFonts w:ascii="Times New Roman" w:hAnsi="Times New Roman" w:cs="Times New Roman"/>
          <w:sz w:val="28"/>
          <w:szCs w:val="28"/>
        </w:rPr>
        <w:t xml:space="preserve"> существуют маленькие, коротенькие, но не менее важные «маленькие словечки» - предлоги (в, на, за, из-под, между и т.д.)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мы обозначаем короткой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полосочкой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 рисунка. Если пропускать их в речи, но люди могут не понять, что ты хотел сказать. Также важно понимать, что предлог – это отдельное слово, и сливать его с другими словами будет ошибкой.</w:t>
      </w:r>
    </w:p>
    <w:p w:rsidR="006572C8" w:rsidRDefault="006572C8" w:rsidP="00AA5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 и различать разные части речи важно и нужно еще для того, чтобы безошибочно составлять схемы предложений. Для составления схем предложений нужно еще знать </w:t>
      </w:r>
      <w:r w:rsidR="00545A58">
        <w:rPr>
          <w:rFonts w:ascii="Times New Roman" w:hAnsi="Times New Roman" w:cs="Times New Roman"/>
          <w:sz w:val="28"/>
          <w:szCs w:val="28"/>
        </w:rPr>
        <w:t xml:space="preserve">«правила </w:t>
      </w:r>
      <w:proofErr w:type="gramStart"/>
      <w:r w:rsidR="00545A58">
        <w:rPr>
          <w:rFonts w:ascii="Times New Roman" w:hAnsi="Times New Roman" w:cs="Times New Roman"/>
          <w:sz w:val="28"/>
          <w:szCs w:val="28"/>
        </w:rPr>
        <w:t>предложений</w:t>
      </w:r>
      <w:proofErr w:type="gramEnd"/>
      <w:r w:rsidR="00545A58">
        <w:rPr>
          <w:rFonts w:ascii="Times New Roman" w:hAnsi="Times New Roman" w:cs="Times New Roman"/>
          <w:sz w:val="28"/>
          <w:szCs w:val="28"/>
        </w:rPr>
        <w:t>» о которых мы поговорим в следующей консультации.</w:t>
      </w:r>
    </w:p>
    <w:p w:rsidR="003A6B10" w:rsidRPr="00186B37" w:rsidRDefault="003A6B10" w:rsidP="00693A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A85" w:rsidRPr="00186B37" w:rsidRDefault="00693A85" w:rsidP="00693A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B37">
        <w:rPr>
          <w:rFonts w:ascii="Times New Roman" w:hAnsi="Times New Roman" w:cs="Times New Roman"/>
          <w:sz w:val="28"/>
          <w:szCs w:val="28"/>
        </w:rPr>
        <w:t>Использованные источники:</w:t>
      </w:r>
      <w:r w:rsidR="00AA5AD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AA5ADB" w:rsidRPr="007A1CF1">
          <w:rPr>
            <w:rStyle w:val="a3"/>
            <w:rFonts w:ascii="Times New Roman" w:hAnsi="Times New Roman" w:cs="Times New Roman"/>
            <w:sz w:val="28"/>
            <w:szCs w:val="28"/>
          </w:rPr>
          <w:t>https://ru.wikipedia.org/wiki/Слово</w:t>
        </w:r>
      </w:hyperlink>
      <w:proofErr w:type="gramStart"/>
      <w:r w:rsidR="00545A5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93A85" w:rsidRPr="00186B37" w:rsidRDefault="00693A85" w:rsidP="00693A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B3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93A85" w:rsidRPr="00186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EC"/>
    <w:rsid w:val="00070C77"/>
    <w:rsid w:val="00090B91"/>
    <w:rsid w:val="0009369A"/>
    <w:rsid w:val="00186B37"/>
    <w:rsid w:val="00290530"/>
    <w:rsid w:val="00350AD6"/>
    <w:rsid w:val="003A6B10"/>
    <w:rsid w:val="00407A3E"/>
    <w:rsid w:val="00545A58"/>
    <w:rsid w:val="005B2A8F"/>
    <w:rsid w:val="006572C8"/>
    <w:rsid w:val="00693A85"/>
    <w:rsid w:val="00946742"/>
    <w:rsid w:val="00A55DEC"/>
    <w:rsid w:val="00AA5ADB"/>
    <w:rsid w:val="00B43FD0"/>
    <w:rsid w:val="00BA32F1"/>
    <w:rsid w:val="00D45E05"/>
    <w:rsid w:val="00FA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A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A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668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0284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4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92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3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95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24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529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56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36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&#1057;&#1083;&#1086;&#1074;&#1086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2022-10-26T11:23:00Z</dcterms:created>
  <dcterms:modified xsi:type="dcterms:W3CDTF">2024-02-18T11:57:00Z</dcterms:modified>
</cp:coreProperties>
</file>