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05" w:rsidRPr="005B2A8F" w:rsidRDefault="005B2A8F" w:rsidP="00BA32F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B2A8F">
        <w:rPr>
          <w:rFonts w:ascii="Times New Roman" w:hAnsi="Times New Roman" w:cs="Times New Roman"/>
          <w:sz w:val="36"/>
          <w:szCs w:val="36"/>
        </w:rPr>
        <w:t>«</w:t>
      </w:r>
      <w:r w:rsidR="00562F65">
        <w:rPr>
          <w:rFonts w:ascii="Times New Roman" w:hAnsi="Times New Roman" w:cs="Times New Roman"/>
          <w:sz w:val="36"/>
          <w:szCs w:val="36"/>
        </w:rPr>
        <w:t>Учимся читать</w:t>
      </w:r>
      <w:r w:rsidRPr="005B2A8F">
        <w:rPr>
          <w:rFonts w:ascii="Times New Roman" w:hAnsi="Times New Roman" w:cs="Times New Roman"/>
          <w:sz w:val="36"/>
          <w:szCs w:val="36"/>
        </w:rPr>
        <w:t>»</w:t>
      </w:r>
    </w:p>
    <w:p w:rsidR="005B2A8F" w:rsidRPr="00186B37" w:rsidRDefault="00BA32F1" w:rsidP="005B2A8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Учитель-логопед: Н. В. Федосеева</w:t>
      </w:r>
    </w:p>
    <w:p w:rsidR="00587D9A" w:rsidRDefault="00263AB0" w:rsidP="00186B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140970</wp:posOffset>
            </wp:positionV>
            <wp:extent cx="42672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hrough>
            <wp:docPr id="1" name="Рисунок 1" descr="C:\Users\Наталья\OneDrive\Рабочий стол\заметки\Сотрудничество с родителями\Учимся читать\читать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OneDrive\Рабочий стол\заметки\Сотрудничество с родителями\Учимся читать\читать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D9A">
        <w:rPr>
          <w:rFonts w:ascii="Times New Roman" w:hAnsi="Times New Roman" w:cs="Times New Roman"/>
          <w:bCs/>
          <w:sz w:val="28"/>
          <w:szCs w:val="28"/>
        </w:rPr>
        <w:t>Чте</w:t>
      </w:r>
      <w:r w:rsidR="00BF32A1">
        <w:rPr>
          <w:rFonts w:ascii="Times New Roman" w:hAnsi="Times New Roman" w:cs="Times New Roman"/>
          <w:bCs/>
          <w:sz w:val="28"/>
          <w:szCs w:val="28"/>
        </w:rPr>
        <w:t>ние -</w:t>
      </w:r>
      <w:r w:rsidR="00587D9A" w:rsidRPr="00587D9A">
        <w:rPr>
          <w:rFonts w:ascii="Times New Roman" w:hAnsi="Times New Roman" w:cs="Times New Roman"/>
          <w:bCs/>
          <w:sz w:val="28"/>
          <w:szCs w:val="28"/>
        </w:rPr>
        <w:t xml:space="preserve"> совокупность практик и процедур работы с письменным текстом и непосредственно процесс работы с текстом, направленный на извлечение из него информации, на восприятие текста и е</w:t>
      </w:r>
      <w:r w:rsidR="00BF32A1">
        <w:rPr>
          <w:rFonts w:ascii="Times New Roman" w:hAnsi="Times New Roman" w:cs="Times New Roman"/>
          <w:bCs/>
          <w:sz w:val="28"/>
          <w:szCs w:val="28"/>
        </w:rPr>
        <w:t>го понимание. В широком смысле -</w:t>
      </w:r>
      <w:r w:rsidR="00587D9A" w:rsidRPr="00587D9A">
        <w:rPr>
          <w:rFonts w:ascii="Times New Roman" w:hAnsi="Times New Roman" w:cs="Times New Roman"/>
          <w:bCs/>
          <w:sz w:val="28"/>
          <w:szCs w:val="28"/>
        </w:rPr>
        <w:t xml:space="preserve"> процесс извлечения информации также из любой символьной системы</w:t>
      </w:r>
      <w:r w:rsidR="00587D9A">
        <w:rPr>
          <w:rFonts w:ascii="Times New Roman" w:hAnsi="Times New Roman" w:cs="Times New Roman"/>
          <w:bCs/>
          <w:sz w:val="28"/>
          <w:szCs w:val="28"/>
        </w:rPr>
        <w:t>.</w:t>
      </w:r>
    </w:p>
    <w:p w:rsidR="00587D9A" w:rsidRDefault="002A3458" w:rsidP="00186B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Чтение -</w:t>
      </w:r>
      <w:r w:rsidRPr="00587D9A">
        <w:rPr>
          <w:rFonts w:ascii="Times New Roman" w:hAnsi="Times New Roman" w:cs="Times New Roman"/>
          <w:bCs/>
          <w:sz w:val="28"/>
          <w:szCs w:val="28"/>
        </w:rPr>
        <w:t xml:space="preserve"> одно из средств усвоения языка, общения, обмена информацией и идеями.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Оно</w:t>
      </w:r>
      <w:r w:rsidR="00587D9A" w:rsidRPr="00587D9A">
        <w:rPr>
          <w:rFonts w:ascii="Times New Roman" w:hAnsi="Times New Roman" w:cs="Times New Roman"/>
          <w:bCs/>
          <w:sz w:val="28"/>
          <w:szCs w:val="28"/>
        </w:rPr>
        <w:t xml:space="preserve"> не сводится к связыванию письменных знаков с соответствующими звуками, это сложный когнитивный процесс, в котором непосредственное участие принимают высшие психические функции. Процесс чтения включает в себя как фонетический процесс, так и семантический, то есть </w:t>
      </w:r>
      <w:r>
        <w:rPr>
          <w:rFonts w:ascii="Times New Roman" w:hAnsi="Times New Roman" w:cs="Times New Roman"/>
          <w:bCs/>
          <w:sz w:val="28"/>
          <w:szCs w:val="28"/>
        </w:rPr>
        <w:t>понимание прочитанного</w:t>
      </w:r>
      <w:r w:rsidR="00587D9A" w:rsidRPr="00587D9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154CD" w:rsidRDefault="00587D9A" w:rsidP="00186B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Чтение</w:t>
      </w:r>
      <w:r w:rsidRPr="00587D9A">
        <w:rPr>
          <w:rFonts w:ascii="Times New Roman" w:hAnsi="Times New Roman" w:cs="Times New Roman"/>
          <w:bCs/>
          <w:sz w:val="28"/>
          <w:szCs w:val="28"/>
        </w:rPr>
        <w:t xml:space="preserve"> заложено в основу обучения и является одним из самых необходимых навыков в жизни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A34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2048" w:rsidRDefault="002A3458" w:rsidP="00186B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Существуют разные мнения, когда </w:t>
      </w:r>
      <w:r w:rsidR="003E6AF2">
        <w:rPr>
          <w:rFonts w:ascii="Times New Roman" w:hAnsi="Times New Roman" w:cs="Times New Roman"/>
          <w:bCs/>
          <w:sz w:val="28"/>
          <w:szCs w:val="28"/>
        </w:rPr>
        <w:t>начинать учить ребенка читать: одни считают, чем раньше, тем лучше, другие – «в школе научат».</w:t>
      </w:r>
      <w:r w:rsidR="005154CD">
        <w:rPr>
          <w:rFonts w:ascii="Times New Roman" w:hAnsi="Times New Roman" w:cs="Times New Roman"/>
          <w:bCs/>
          <w:sz w:val="28"/>
          <w:szCs w:val="28"/>
        </w:rPr>
        <w:t xml:space="preserve"> Лучший вариант – золотая середина. </w:t>
      </w:r>
      <w:r w:rsidR="004B2048">
        <w:rPr>
          <w:rFonts w:ascii="Times New Roman" w:hAnsi="Times New Roman" w:cs="Times New Roman"/>
          <w:bCs/>
          <w:sz w:val="28"/>
          <w:szCs w:val="28"/>
        </w:rPr>
        <w:t xml:space="preserve">Слишком рано начинать не стоит, ребенок не будет готов к чтению в классическом понимании в 2-3 года. Но и семи лет ждать не стоит. </w:t>
      </w:r>
      <w:r w:rsidR="005154CD">
        <w:rPr>
          <w:rFonts w:ascii="Times New Roman" w:hAnsi="Times New Roman" w:cs="Times New Roman"/>
          <w:bCs/>
          <w:sz w:val="28"/>
          <w:szCs w:val="28"/>
        </w:rPr>
        <w:t>Да, ребенок сможет науч</w:t>
      </w:r>
      <w:r w:rsidR="007411AF">
        <w:rPr>
          <w:rFonts w:ascii="Times New Roman" w:hAnsi="Times New Roman" w:cs="Times New Roman"/>
          <w:bCs/>
          <w:sz w:val="28"/>
          <w:szCs w:val="28"/>
        </w:rPr>
        <w:t xml:space="preserve">иться читать в школе, при условии его психофизической готовности. Но где гарантия, что </w:t>
      </w:r>
      <w:r w:rsidR="004B2048">
        <w:rPr>
          <w:rFonts w:ascii="Times New Roman" w:hAnsi="Times New Roman" w:cs="Times New Roman"/>
          <w:bCs/>
          <w:sz w:val="28"/>
          <w:szCs w:val="28"/>
        </w:rPr>
        <w:t>это будет именно так?</w:t>
      </w:r>
    </w:p>
    <w:p w:rsidR="00697B7B" w:rsidRDefault="00576ECB" w:rsidP="00A835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Конечно, лучше подстраховаться и заняться подготовкой ребенка заранее. Что может в нее входить?</w:t>
      </w:r>
      <w:r w:rsidR="00741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048">
        <w:rPr>
          <w:rFonts w:ascii="Times New Roman" w:hAnsi="Times New Roman" w:cs="Times New Roman"/>
          <w:bCs/>
          <w:sz w:val="28"/>
          <w:szCs w:val="28"/>
        </w:rPr>
        <w:t xml:space="preserve">Вызывание интереса к чтению через чтение ребенку интересных книг, игру со звуками и буквами. </w:t>
      </w:r>
      <w:r>
        <w:rPr>
          <w:rFonts w:ascii="Times New Roman" w:hAnsi="Times New Roman" w:cs="Times New Roman"/>
          <w:bCs/>
          <w:sz w:val="28"/>
          <w:szCs w:val="28"/>
        </w:rPr>
        <w:t>Изучение звуков, которые обозначаются буквами. И называть их лучше коротко: «в», а не «вэ», «м», а не «эм», чтобы легче было в дальнейшем сливать с гласными.</w:t>
      </w:r>
      <w:r w:rsidR="004B2048">
        <w:rPr>
          <w:rFonts w:ascii="Times New Roman" w:hAnsi="Times New Roman" w:cs="Times New Roman"/>
          <w:bCs/>
          <w:sz w:val="28"/>
          <w:szCs w:val="28"/>
        </w:rPr>
        <w:t xml:space="preserve"> Подготовка фонематического слуха, развитие чувства ритма.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5E5">
        <w:rPr>
          <w:rFonts w:ascii="Times New Roman" w:hAnsi="Times New Roman" w:cs="Times New Roman"/>
          <w:bCs/>
          <w:sz w:val="28"/>
          <w:szCs w:val="28"/>
        </w:rPr>
        <w:t>Для того</w:t>
      </w:r>
      <w:proofErr w:type="gramStart"/>
      <w:r w:rsidR="00A835E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835E5">
        <w:rPr>
          <w:rFonts w:ascii="Times New Roman" w:hAnsi="Times New Roman" w:cs="Times New Roman"/>
          <w:bCs/>
          <w:sz w:val="28"/>
          <w:szCs w:val="28"/>
        </w:rPr>
        <w:t xml:space="preserve"> чтобы занятиями привить, а не отбить у ребенка желание научиться читать, важно заниматься регулярно, но дозировано, не ругать, если что-то получается не сразу, но обязательно хвалить ребенка за малейшие успехи.</w:t>
      </w:r>
      <w:r w:rsidR="00B65B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2B6A" w:rsidRDefault="00B65BED" w:rsidP="00AB43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Существует несколько методик обучения чтению. Это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обучение по карточкам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(метод целых слов), по кубикам Зайцева, слоговое чтение</w:t>
      </w:r>
      <w:r w:rsidR="00AB433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AB4334">
        <w:rPr>
          <w:rFonts w:ascii="Times New Roman" w:hAnsi="Times New Roman" w:cs="Times New Roman"/>
          <w:bCs/>
          <w:sz w:val="28"/>
          <w:szCs w:val="28"/>
        </w:rPr>
        <w:t>буквосослагательный</w:t>
      </w:r>
      <w:proofErr w:type="spellEnd"/>
      <w:r w:rsidR="00AB4334">
        <w:rPr>
          <w:rFonts w:ascii="Times New Roman" w:hAnsi="Times New Roman" w:cs="Times New Roman"/>
          <w:bCs/>
          <w:sz w:val="28"/>
          <w:szCs w:val="28"/>
        </w:rPr>
        <w:t xml:space="preserve"> метод)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B4334">
        <w:rPr>
          <w:rFonts w:ascii="Times New Roman" w:hAnsi="Times New Roman" w:cs="Times New Roman"/>
          <w:bCs/>
          <w:sz w:val="28"/>
          <w:szCs w:val="28"/>
        </w:rPr>
        <w:t>складовое</w:t>
      </w:r>
      <w:proofErr w:type="spellEnd"/>
      <w:r w:rsidR="00AB4334">
        <w:rPr>
          <w:rFonts w:ascii="Times New Roman" w:hAnsi="Times New Roman" w:cs="Times New Roman"/>
          <w:bCs/>
          <w:sz w:val="28"/>
          <w:szCs w:val="28"/>
        </w:rPr>
        <w:t xml:space="preserve"> чтение (складом может быть </w:t>
      </w:r>
      <w:r w:rsidR="00697B7B">
        <w:rPr>
          <w:rFonts w:ascii="Times New Roman" w:hAnsi="Times New Roman" w:cs="Times New Roman"/>
          <w:bCs/>
          <w:sz w:val="28"/>
          <w:szCs w:val="28"/>
        </w:rPr>
        <w:t>слог, отдельная гласная, согласная, а также сочетание согласной с мягким знаком</w:t>
      </w:r>
      <w:r w:rsidR="00AB4334">
        <w:rPr>
          <w:rFonts w:ascii="Times New Roman" w:hAnsi="Times New Roman" w:cs="Times New Roman"/>
          <w:bCs/>
          <w:sz w:val="28"/>
          <w:szCs w:val="28"/>
        </w:rPr>
        <w:t>), з</w:t>
      </w:r>
      <w:r w:rsidR="00372B6A">
        <w:rPr>
          <w:rFonts w:ascii="Times New Roman" w:hAnsi="Times New Roman" w:cs="Times New Roman"/>
          <w:bCs/>
          <w:sz w:val="28"/>
          <w:szCs w:val="28"/>
        </w:rPr>
        <w:t xml:space="preserve">вуковой аналитико-синтетической метод обучения. </w:t>
      </w:r>
    </w:p>
    <w:p w:rsidR="00566A3C" w:rsidRDefault="00812B31" w:rsidP="00AB43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AE41BA">
        <w:rPr>
          <w:rFonts w:ascii="Times New Roman" w:hAnsi="Times New Roman" w:cs="Times New Roman"/>
          <w:bCs/>
          <w:sz w:val="28"/>
          <w:szCs w:val="28"/>
        </w:rPr>
        <w:t>при обучению детей чтению используем комбинацию методик. Знакомясь с гласными звуками, мы сразу учимся выделять (слышать) эти звуки в словах в разных позициях, подбираем слова, начинающиеся на эти звуки, знакомимся с их образом –</w:t>
      </w:r>
      <w:r w:rsidR="00100393">
        <w:rPr>
          <w:rFonts w:ascii="Times New Roman" w:hAnsi="Times New Roman" w:cs="Times New Roman"/>
          <w:bCs/>
          <w:sz w:val="28"/>
          <w:szCs w:val="28"/>
        </w:rPr>
        <w:t xml:space="preserve"> буквой, развивая фонематический слух. Уже на этом этапе «сливаем» (читаем) звукосочетания, подготавливаясь к слиянию слогов</w:t>
      </w:r>
      <w:r w:rsidR="00566A3C">
        <w:rPr>
          <w:rFonts w:ascii="Times New Roman" w:hAnsi="Times New Roman" w:cs="Times New Roman"/>
          <w:bCs/>
          <w:sz w:val="28"/>
          <w:szCs w:val="28"/>
        </w:rPr>
        <w:t>,</w:t>
      </w:r>
      <w:r w:rsidR="00100393">
        <w:rPr>
          <w:rFonts w:ascii="Times New Roman" w:hAnsi="Times New Roman" w:cs="Times New Roman"/>
          <w:bCs/>
          <w:sz w:val="28"/>
          <w:szCs w:val="28"/>
        </w:rPr>
        <w:t xml:space="preserve"> и анализируем их (учимся слышать и называть первый, второй, третий звук в звукосочетаниях). </w:t>
      </w:r>
    </w:p>
    <w:p w:rsidR="00812B31" w:rsidRDefault="00100393" w:rsidP="00AB43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Знакомясь </w:t>
      </w:r>
      <w:r w:rsidR="00566A3C">
        <w:rPr>
          <w:rFonts w:ascii="Times New Roman" w:hAnsi="Times New Roman" w:cs="Times New Roman"/>
          <w:bCs/>
          <w:sz w:val="28"/>
          <w:szCs w:val="28"/>
        </w:rPr>
        <w:t>с согласными звуками, мы продолжаем «вслушиваться» в звуки: определяем место согласного звука в слове</w:t>
      </w:r>
      <w:r w:rsidR="00FC7F4A">
        <w:rPr>
          <w:rFonts w:ascii="Times New Roman" w:hAnsi="Times New Roman" w:cs="Times New Roman"/>
          <w:bCs/>
          <w:sz w:val="28"/>
          <w:szCs w:val="28"/>
        </w:rPr>
        <w:t>, подбираем слова на заданный звук, определяем «мягкость» или «твердость» согласного звука, и начинаем сливать слоги.</w:t>
      </w:r>
      <w:proofErr w:type="gramEnd"/>
      <w:r w:rsidR="00FC7F4A">
        <w:rPr>
          <w:rFonts w:ascii="Times New Roman" w:hAnsi="Times New Roman" w:cs="Times New Roman"/>
          <w:bCs/>
          <w:sz w:val="28"/>
          <w:szCs w:val="28"/>
        </w:rPr>
        <w:t xml:space="preserve"> После проведенной предварительной подго</w:t>
      </w:r>
      <w:r w:rsidR="0068773D">
        <w:rPr>
          <w:rFonts w:ascii="Times New Roman" w:hAnsi="Times New Roman" w:cs="Times New Roman"/>
          <w:bCs/>
          <w:sz w:val="28"/>
          <w:szCs w:val="28"/>
        </w:rPr>
        <w:t xml:space="preserve">товки чтение слогов дается детям легче. </w:t>
      </w:r>
    </w:p>
    <w:p w:rsidR="0068773D" w:rsidRDefault="008E0585" w:rsidP="00AB43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8773D">
        <w:rPr>
          <w:rFonts w:ascii="Times New Roman" w:hAnsi="Times New Roman" w:cs="Times New Roman"/>
          <w:bCs/>
          <w:sz w:val="28"/>
          <w:szCs w:val="28"/>
        </w:rPr>
        <w:t>последствии для чтения слов мы делим их на слоги-слияния и отдельные звуки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Слог-слияние состоят из согласного и стоящего после него гласного,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соединенных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снизу дугой. Дуга показывает, что такой слог нужно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читать слитно. Все остальные гласные и согласные читаются отдельно, под каждой из них внизу стоит точка. </w:t>
      </w:r>
    </w:p>
    <w:p w:rsidR="008E0585" w:rsidRDefault="008E0585" w:rsidP="00AB43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585">
        <w:rPr>
          <w:rFonts w:ascii="Times New Roman" w:hAnsi="Times New Roman" w:cs="Times New Roman"/>
          <w:bCs/>
          <w:sz w:val="28"/>
          <w:szCs w:val="28"/>
        </w:rPr>
        <w:t>При чтении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E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слогов, так и слов, и предложений, </w:t>
      </w:r>
      <w:r w:rsidRPr="008E0585">
        <w:rPr>
          <w:rFonts w:ascii="Times New Roman" w:hAnsi="Times New Roman" w:cs="Times New Roman"/>
          <w:bCs/>
          <w:sz w:val="28"/>
          <w:szCs w:val="28"/>
        </w:rPr>
        <w:t>важно спрашивать ребенка, о чем он прочитал, так как понимание прочитанного и есть цель чтения.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дальнейшем слова объединяются в предложения, и нарабатывается техника чтения.</w:t>
      </w:r>
    </w:p>
    <w:p w:rsidR="008E0585" w:rsidRDefault="008E0585" w:rsidP="00AB43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ожидайте высокой скорости чтения сразу, у</w:t>
      </w:r>
      <w:r w:rsidR="00871288">
        <w:rPr>
          <w:rFonts w:ascii="Times New Roman" w:hAnsi="Times New Roman" w:cs="Times New Roman"/>
          <w:bCs/>
          <w:sz w:val="28"/>
          <w:szCs w:val="28"/>
        </w:rPr>
        <w:t xml:space="preserve"> каждого свой темп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но, при регулярном чтении и вашей поддержке у ребенка обязательно </w:t>
      </w:r>
      <w:r w:rsidR="00871288">
        <w:rPr>
          <w:rFonts w:ascii="Times New Roman" w:hAnsi="Times New Roman" w:cs="Times New Roman"/>
          <w:bCs/>
          <w:sz w:val="28"/>
          <w:szCs w:val="28"/>
        </w:rPr>
        <w:t>все получится.</w:t>
      </w:r>
    </w:p>
    <w:p w:rsidR="00693A85" w:rsidRPr="00186B37" w:rsidRDefault="00693A85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37">
        <w:rPr>
          <w:rFonts w:ascii="Times New Roman" w:hAnsi="Times New Roman" w:cs="Times New Roman"/>
          <w:sz w:val="28"/>
          <w:szCs w:val="28"/>
        </w:rPr>
        <w:t xml:space="preserve">Использованные источники: </w:t>
      </w:r>
      <w:hyperlink r:id="rId7" w:history="1">
        <w:r w:rsidR="00587D9A" w:rsidRPr="008201BA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https://ru.wikipedia.org/wiki/Чтение</w:t>
        </w:r>
      </w:hyperlink>
      <w:proofErr w:type="gramStart"/>
      <w:r w:rsidR="00587D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hyperlink r:id="rId8" w:history="1"/>
    </w:p>
    <w:sectPr w:rsidR="00693A85" w:rsidRPr="001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5B85"/>
    <w:multiLevelType w:val="multilevel"/>
    <w:tmpl w:val="6B3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32489"/>
    <w:multiLevelType w:val="multilevel"/>
    <w:tmpl w:val="C83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C"/>
    <w:rsid w:val="00092EC4"/>
    <w:rsid w:val="0009369A"/>
    <w:rsid w:val="000B76E9"/>
    <w:rsid w:val="000F4284"/>
    <w:rsid w:val="00100393"/>
    <w:rsid w:val="0013473F"/>
    <w:rsid w:val="00171864"/>
    <w:rsid w:val="00186B37"/>
    <w:rsid w:val="0022297D"/>
    <w:rsid w:val="00263AB0"/>
    <w:rsid w:val="002A3458"/>
    <w:rsid w:val="002A761C"/>
    <w:rsid w:val="003057E9"/>
    <w:rsid w:val="00350AD6"/>
    <w:rsid w:val="00372B6A"/>
    <w:rsid w:val="003A6B10"/>
    <w:rsid w:val="003E6AF2"/>
    <w:rsid w:val="00421FE6"/>
    <w:rsid w:val="00430D95"/>
    <w:rsid w:val="0048148C"/>
    <w:rsid w:val="004B2048"/>
    <w:rsid w:val="005154CD"/>
    <w:rsid w:val="00562F65"/>
    <w:rsid w:val="00566A3C"/>
    <w:rsid w:val="00576ECB"/>
    <w:rsid w:val="00587D9A"/>
    <w:rsid w:val="00587EDB"/>
    <w:rsid w:val="005B2A8F"/>
    <w:rsid w:val="006069D0"/>
    <w:rsid w:val="0068773D"/>
    <w:rsid w:val="00693A85"/>
    <w:rsid w:val="00697B7B"/>
    <w:rsid w:val="006A3575"/>
    <w:rsid w:val="007411AF"/>
    <w:rsid w:val="007F116F"/>
    <w:rsid w:val="00812B31"/>
    <w:rsid w:val="00871288"/>
    <w:rsid w:val="008E0585"/>
    <w:rsid w:val="009C5538"/>
    <w:rsid w:val="00A1189C"/>
    <w:rsid w:val="00A13EA8"/>
    <w:rsid w:val="00A40606"/>
    <w:rsid w:val="00A55DEC"/>
    <w:rsid w:val="00A835E5"/>
    <w:rsid w:val="00AB4334"/>
    <w:rsid w:val="00AE41BA"/>
    <w:rsid w:val="00B43FD0"/>
    <w:rsid w:val="00B65BED"/>
    <w:rsid w:val="00BA32F1"/>
    <w:rsid w:val="00BE54D7"/>
    <w:rsid w:val="00BF32A1"/>
    <w:rsid w:val="00D333BF"/>
    <w:rsid w:val="00D45E05"/>
    <w:rsid w:val="00DA1391"/>
    <w:rsid w:val="00DC6EC9"/>
    <w:rsid w:val="00E30F2C"/>
    <w:rsid w:val="00E45355"/>
    <w:rsid w:val="00FA5FA7"/>
    <w:rsid w:val="00FB0A3D"/>
    <w:rsid w:val="00FC7F4A"/>
    <w:rsid w:val="00FE7C6C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6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28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2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logopediya/2017/03/31/prichiny-rechevyh-narusheniy-i-metody-ih-korrekts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63;&#1090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2022-10-26T11:23:00Z</dcterms:created>
  <dcterms:modified xsi:type="dcterms:W3CDTF">2024-02-18T11:49:00Z</dcterms:modified>
</cp:coreProperties>
</file>